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07" w:rsidRDefault="00892D33" w:rsidP="00D14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496D" w:rsidRDefault="00D1496D" w:rsidP="00D1496D">
      <w:pPr>
        <w:jc w:val="both"/>
        <w:rPr>
          <w:sz w:val="28"/>
          <w:szCs w:val="28"/>
        </w:rPr>
      </w:pPr>
    </w:p>
    <w:p w:rsidR="00D1496D" w:rsidRDefault="00D1496D" w:rsidP="00300F0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F07" w:rsidRDefault="00300F07" w:rsidP="00300F07">
      <w:pPr>
        <w:jc w:val="center"/>
        <w:rPr>
          <w:sz w:val="28"/>
          <w:szCs w:val="28"/>
        </w:rPr>
      </w:pPr>
    </w:p>
    <w:p w:rsidR="00D1496D" w:rsidRDefault="00D1496D" w:rsidP="00D1496D">
      <w:pPr>
        <w:jc w:val="center"/>
        <w:rPr>
          <w:sz w:val="28"/>
          <w:szCs w:val="28"/>
        </w:rPr>
      </w:pPr>
    </w:p>
    <w:p w:rsidR="00D1496D" w:rsidRDefault="00D1496D" w:rsidP="00D1496D">
      <w:pPr>
        <w:jc w:val="center"/>
        <w:rPr>
          <w:b/>
          <w:bCs/>
          <w:sz w:val="28"/>
          <w:szCs w:val="28"/>
        </w:rPr>
      </w:pPr>
    </w:p>
    <w:p w:rsidR="00D1496D" w:rsidRDefault="00D1496D" w:rsidP="00D149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МАЛЬЦЕВСКОГО СЕЛЬСКОГО ПОСЕЛЕНИЯ</w:t>
      </w:r>
    </w:p>
    <w:p w:rsidR="00D1496D" w:rsidRDefault="00D1496D" w:rsidP="00D149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D1496D" w:rsidRDefault="00D1496D" w:rsidP="00D1496D">
      <w:pPr>
        <w:jc w:val="center"/>
        <w:rPr>
          <w:sz w:val="28"/>
          <w:szCs w:val="28"/>
        </w:rPr>
      </w:pPr>
    </w:p>
    <w:p w:rsidR="00D1496D" w:rsidRDefault="00D1496D" w:rsidP="00D1496D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121B2C" w:rsidRDefault="00121B2C" w:rsidP="00D1496D">
      <w:pPr>
        <w:jc w:val="center"/>
        <w:rPr>
          <w:b/>
          <w:bCs/>
          <w:spacing w:val="40"/>
          <w:sz w:val="28"/>
          <w:szCs w:val="28"/>
        </w:rPr>
      </w:pPr>
    </w:p>
    <w:p w:rsidR="00121B2C" w:rsidRDefault="00121B2C" w:rsidP="00D1496D">
      <w:pPr>
        <w:jc w:val="center"/>
        <w:rPr>
          <w:b/>
          <w:bCs/>
          <w:spacing w:val="40"/>
          <w:sz w:val="28"/>
          <w:szCs w:val="28"/>
        </w:rPr>
      </w:pPr>
    </w:p>
    <w:p w:rsidR="00121B2C" w:rsidRDefault="00947852" w:rsidP="00121B2C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25</w:t>
      </w:r>
      <w:r w:rsidR="00121B2C">
        <w:rPr>
          <w:b/>
          <w:bCs/>
          <w:spacing w:val="40"/>
          <w:sz w:val="28"/>
          <w:szCs w:val="28"/>
        </w:rPr>
        <w:t xml:space="preserve"> декабря </w:t>
      </w:r>
      <w:r w:rsidR="00702663">
        <w:rPr>
          <w:b/>
          <w:bCs/>
          <w:sz w:val="28"/>
          <w:szCs w:val="28"/>
        </w:rPr>
        <w:t xml:space="preserve">  2018 года     № 41</w:t>
      </w:r>
      <w:r w:rsidR="00121B2C">
        <w:rPr>
          <w:b/>
          <w:bCs/>
          <w:sz w:val="28"/>
          <w:szCs w:val="28"/>
        </w:rPr>
        <w:t xml:space="preserve"> </w:t>
      </w:r>
    </w:p>
    <w:p w:rsidR="00121B2C" w:rsidRDefault="00121B2C" w:rsidP="00121B2C">
      <w:pPr>
        <w:jc w:val="center"/>
        <w:rPr>
          <w:b/>
          <w:bCs/>
          <w:sz w:val="28"/>
          <w:szCs w:val="28"/>
        </w:rPr>
      </w:pPr>
    </w:p>
    <w:p w:rsidR="00D1496D" w:rsidRDefault="00D1496D" w:rsidP="00D1496D">
      <w:pPr>
        <w:jc w:val="center"/>
        <w:rPr>
          <w:b/>
          <w:bCs/>
          <w:spacing w:val="40"/>
          <w:sz w:val="28"/>
          <w:szCs w:val="28"/>
        </w:rPr>
      </w:pPr>
    </w:p>
    <w:p w:rsidR="00A97784" w:rsidRDefault="004B68A6" w:rsidP="00791A56">
      <w:pPr>
        <w:tabs>
          <w:tab w:val="left" w:pos="900"/>
        </w:tabs>
        <w:ind w:right="3826"/>
        <w:rPr>
          <w:sz w:val="28"/>
          <w:szCs w:val="28"/>
          <w:lang w:eastAsia="en-US"/>
        </w:rPr>
      </w:pPr>
      <w:r w:rsidRPr="002055D1">
        <w:rPr>
          <w:bCs/>
          <w:sz w:val="28"/>
          <w:szCs w:val="28"/>
        </w:rPr>
        <w:t>О внесении изменений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муниципальную</w:t>
      </w:r>
      <w:r w:rsidR="00A97784" w:rsidRPr="00A97784">
        <w:rPr>
          <w:sz w:val="28"/>
          <w:szCs w:val="28"/>
          <w:lang w:eastAsia="en-US"/>
        </w:rPr>
        <w:t xml:space="preserve"> </w:t>
      </w:r>
    </w:p>
    <w:p w:rsidR="00E81D68" w:rsidRDefault="004B68A6" w:rsidP="00702663">
      <w:pPr>
        <w:tabs>
          <w:tab w:val="left" w:pos="900"/>
        </w:tabs>
        <w:ind w:right="3826"/>
        <w:rPr>
          <w:sz w:val="28"/>
        </w:rPr>
      </w:pPr>
      <w:r>
        <w:rPr>
          <w:sz w:val="28"/>
          <w:szCs w:val="28"/>
          <w:lang w:eastAsia="en-US"/>
        </w:rPr>
        <w:t>программу</w:t>
      </w:r>
      <w:r w:rsidR="00A97784">
        <w:rPr>
          <w:sz w:val="28"/>
          <w:szCs w:val="28"/>
        </w:rPr>
        <w:t xml:space="preserve"> </w:t>
      </w:r>
      <w:r w:rsidR="00D1496D">
        <w:rPr>
          <w:sz w:val="28"/>
          <w:szCs w:val="28"/>
        </w:rPr>
        <w:t>«</w:t>
      </w:r>
      <w:r w:rsidR="00E81D68" w:rsidRPr="00E81D68">
        <w:rPr>
          <w:sz w:val="28"/>
        </w:rPr>
        <w:t xml:space="preserve">Комплексное развитие транспортной инфраструктуры Мальцевского сельского поселения </w:t>
      </w:r>
      <w:proofErr w:type="spellStart"/>
      <w:r w:rsidR="00E81D68" w:rsidRPr="00E81D68">
        <w:rPr>
          <w:sz w:val="28"/>
        </w:rPr>
        <w:t>Гагаринского</w:t>
      </w:r>
      <w:proofErr w:type="spellEnd"/>
      <w:r w:rsidR="00E81D68" w:rsidRPr="00E81D68">
        <w:rPr>
          <w:sz w:val="28"/>
        </w:rPr>
        <w:t xml:space="preserve"> района Смоленской области на </w:t>
      </w:r>
    </w:p>
    <w:p w:rsidR="00A97784" w:rsidRDefault="00E81D68" w:rsidP="00702663">
      <w:pPr>
        <w:tabs>
          <w:tab w:val="left" w:pos="900"/>
        </w:tabs>
        <w:ind w:right="3826"/>
        <w:rPr>
          <w:sz w:val="28"/>
          <w:szCs w:val="28"/>
        </w:rPr>
      </w:pPr>
      <w:r w:rsidRPr="00E81D68">
        <w:rPr>
          <w:sz w:val="28"/>
        </w:rPr>
        <w:t>2018-2022гг.</w:t>
      </w:r>
      <w:r w:rsidR="00D1496D">
        <w:rPr>
          <w:sz w:val="28"/>
          <w:szCs w:val="28"/>
        </w:rPr>
        <w:t>»</w:t>
      </w:r>
      <w:r w:rsidR="00D10A01">
        <w:rPr>
          <w:sz w:val="28"/>
          <w:szCs w:val="28"/>
        </w:rPr>
        <w:t>,утвержденную постановлением</w:t>
      </w:r>
    </w:p>
    <w:p w:rsidR="00D10A01" w:rsidRDefault="00E81D68" w:rsidP="00A97784">
      <w:pPr>
        <w:ind w:right="4535"/>
        <w:rPr>
          <w:sz w:val="28"/>
          <w:szCs w:val="28"/>
        </w:rPr>
      </w:pPr>
      <w:r>
        <w:rPr>
          <w:sz w:val="28"/>
          <w:szCs w:val="28"/>
        </w:rPr>
        <w:t>от 24.04.2018 г. № 1</w:t>
      </w:r>
      <w:r w:rsidR="004036BD">
        <w:rPr>
          <w:sz w:val="28"/>
          <w:szCs w:val="28"/>
        </w:rPr>
        <w:t>2</w:t>
      </w:r>
    </w:p>
    <w:p w:rsidR="00300F07" w:rsidRDefault="00300F07" w:rsidP="00A97784">
      <w:pPr>
        <w:ind w:right="4535"/>
        <w:rPr>
          <w:sz w:val="28"/>
          <w:szCs w:val="28"/>
        </w:rPr>
      </w:pPr>
    </w:p>
    <w:p w:rsidR="00997EFA" w:rsidRDefault="00997EFA" w:rsidP="00997EFA">
      <w:pPr>
        <w:jc w:val="both"/>
        <w:rPr>
          <w:sz w:val="28"/>
        </w:rPr>
      </w:pPr>
      <w:r>
        <w:rPr>
          <w:sz w:val="28"/>
        </w:rPr>
        <w:tab/>
        <w:t>В соответствии с</w:t>
      </w:r>
      <w:r>
        <w:rPr>
          <w:sz w:val="28"/>
          <w:szCs w:val="28"/>
        </w:rPr>
        <w:t xml:space="preserve"> Федеральным законом от 06.10.2003г. «Об общих принципах организации местного самоуправления в Российской Федерации,</w:t>
      </w:r>
      <w:r>
        <w:rPr>
          <w:sz w:val="18"/>
          <w:szCs w:val="18"/>
        </w:rPr>
        <w:t xml:space="preserve"> </w:t>
      </w:r>
      <w:r>
        <w:rPr>
          <w:color w:val="000000"/>
          <w:sz w:val="28"/>
        </w:rPr>
        <w:t>постановлением Правительства Российской Федерации от 25  декабря 2015 года № 1440 «Об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sz w:val="28"/>
          <w:szCs w:val="28"/>
        </w:rPr>
        <w:t>, распоряжением Администрации Смоленской области от 22.02.2017 года № 207-р/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. «Получение разрешения на строительство и территориальное планирование», Уставом Мальцевского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области, </w:t>
      </w:r>
      <w:r>
        <w:rPr>
          <w:sz w:val="28"/>
        </w:rPr>
        <w:t xml:space="preserve">Администрация </w:t>
      </w:r>
      <w:r>
        <w:rPr>
          <w:sz w:val="28"/>
          <w:szCs w:val="28"/>
        </w:rPr>
        <w:t xml:space="preserve">Мальцевского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</w:rPr>
        <w:t xml:space="preserve"> Смоленской области</w:t>
      </w:r>
    </w:p>
    <w:p w:rsidR="00D1496D" w:rsidRDefault="00D1496D" w:rsidP="00D1496D">
      <w:pPr>
        <w:tabs>
          <w:tab w:val="left" w:pos="0"/>
        </w:tabs>
        <w:ind w:right="-6" w:firstLine="709"/>
        <w:jc w:val="both"/>
        <w:rPr>
          <w:sz w:val="28"/>
          <w:szCs w:val="28"/>
        </w:rPr>
      </w:pPr>
    </w:p>
    <w:p w:rsidR="00E81D68" w:rsidRDefault="00E81D68" w:rsidP="00D1496D">
      <w:pPr>
        <w:tabs>
          <w:tab w:val="left" w:pos="0"/>
        </w:tabs>
        <w:ind w:right="-6" w:firstLine="709"/>
        <w:jc w:val="both"/>
        <w:rPr>
          <w:sz w:val="28"/>
          <w:szCs w:val="28"/>
        </w:rPr>
      </w:pPr>
    </w:p>
    <w:p w:rsidR="00300F07" w:rsidRDefault="005F3874" w:rsidP="00CC71E1">
      <w:pPr>
        <w:pStyle w:val="ConsNonformat"/>
        <w:widowControl/>
        <w:ind w:right="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 </w:t>
      </w:r>
      <w:r w:rsidR="00D1496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B68A6" w:rsidRPr="00CC71E1" w:rsidRDefault="004B68A6" w:rsidP="00CC71E1">
      <w:pPr>
        <w:pStyle w:val="ConsNonformat"/>
        <w:widowControl/>
        <w:ind w:right="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97EFA" w:rsidRPr="00997EFA" w:rsidRDefault="004732BB" w:rsidP="00997EFA">
      <w:pPr>
        <w:tabs>
          <w:tab w:val="left" w:pos="900"/>
        </w:tabs>
        <w:ind w:right="-144"/>
        <w:jc w:val="both"/>
        <w:rPr>
          <w:sz w:val="28"/>
        </w:rPr>
      </w:pPr>
      <w:r>
        <w:rPr>
          <w:color w:val="000000"/>
          <w:sz w:val="28"/>
          <w:szCs w:val="28"/>
        </w:rPr>
        <w:tab/>
      </w:r>
      <w:r w:rsidR="00997EFA">
        <w:rPr>
          <w:color w:val="000000"/>
          <w:sz w:val="28"/>
          <w:szCs w:val="28"/>
        </w:rPr>
        <w:t xml:space="preserve">1. Внести  в муниципальную </w:t>
      </w:r>
      <w:r w:rsidR="00944B57">
        <w:rPr>
          <w:color w:val="000000"/>
          <w:sz w:val="28"/>
          <w:szCs w:val="28"/>
        </w:rPr>
        <w:t>программу«</w:t>
      </w:r>
      <w:r w:rsidR="00997EFA">
        <w:rPr>
          <w:sz w:val="28"/>
        </w:rPr>
        <w:t xml:space="preserve">Комплексное развитие </w:t>
      </w:r>
      <w:r w:rsidR="00997EFA" w:rsidRPr="00E81D68">
        <w:rPr>
          <w:sz w:val="28"/>
        </w:rPr>
        <w:t xml:space="preserve">транспортной инфраструктуры Мальцевского сельского поселения </w:t>
      </w:r>
      <w:proofErr w:type="spellStart"/>
      <w:r w:rsidR="00997EFA" w:rsidRPr="00E81D68">
        <w:rPr>
          <w:sz w:val="28"/>
        </w:rPr>
        <w:t>Гагаринского</w:t>
      </w:r>
      <w:proofErr w:type="spellEnd"/>
      <w:r w:rsidR="00997EFA" w:rsidRPr="00E81D68">
        <w:rPr>
          <w:sz w:val="28"/>
        </w:rPr>
        <w:t xml:space="preserve"> района Смоленской области на 2018-2022гг.</w:t>
      </w:r>
      <w:r w:rsidR="00997EFA">
        <w:rPr>
          <w:sz w:val="28"/>
          <w:szCs w:val="28"/>
        </w:rPr>
        <w:t>»,утвержденную постановлением</w:t>
      </w:r>
    </w:p>
    <w:p w:rsidR="00944B57" w:rsidRPr="00944B57" w:rsidRDefault="00997EFA" w:rsidP="00997EFA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24.04.2018 г. № 12 </w:t>
      </w:r>
      <w:r>
        <w:rPr>
          <w:color w:val="000000"/>
          <w:sz w:val="28"/>
          <w:szCs w:val="28"/>
        </w:rPr>
        <w:t xml:space="preserve">следующие </w:t>
      </w:r>
      <w:r w:rsidR="00944B57">
        <w:rPr>
          <w:color w:val="000000"/>
          <w:sz w:val="28"/>
          <w:szCs w:val="28"/>
        </w:rPr>
        <w:t>изменения:</w:t>
      </w:r>
    </w:p>
    <w:p w:rsidR="00293064" w:rsidRPr="00C47FCF" w:rsidRDefault="00944B57" w:rsidP="00247F0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634E37">
        <w:rPr>
          <w:rFonts w:ascii="Times New Roman" w:hAnsi="Times New Roman" w:cs="Times New Roman"/>
          <w:sz w:val="28"/>
          <w:szCs w:val="28"/>
        </w:rPr>
        <w:t xml:space="preserve">1.1 в паспорте Программы пункт </w:t>
      </w:r>
      <w:r w:rsidRPr="00C47FCF">
        <w:rPr>
          <w:rFonts w:ascii="Times New Roman" w:hAnsi="Times New Roman" w:cs="Times New Roman"/>
          <w:b/>
          <w:sz w:val="28"/>
          <w:szCs w:val="28"/>
        </w:rPr>
        <w:t>«</w:t>
      </w:r>
      <w:r w:rsidR="00C47FCF" w:rsidRPr="00C47FCF">
        <w:rPr>
          <w:rFonts w:ascii="Times New Roman" w:hAnsi="Times New Roman" w:cs="Times New Roman"/>
          <w:b/>
          <w:sz w:val="28"/>
          <w:szCs w:val="28"/>
        </w:rPr>
        <w:t>Объемы требуемых капитальных вложений</w:t>
      </w:r>
      <w:r w:rsidRPr="00C47FCF"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="00C47FCF" w:rsidRPr="00C47FCF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92B5E" w:rsidRPr="00292B5E" w:rsidRDefault="00292B5E" w:rsidP="00292B5E">
      <w:pPr>
        <w:suppressAutoHyphens/>
        <w:snapToGrid w:val="0"/>
        <w:jc w:val="both"/>
        <w:rPr>
          <w:rFonts w:eastAsia="Calibri"/>
          <w:sz w:val="28"/>
          <w:szCs w:val="28"/>
          <w:lang w:eastAsia="ar-SA"/>
        </w:rPr>
      </w:pPr>
      <w:r w:rsidRPr="00292B5E">
        <w:rPr>
          <w:rFonts w:eastAsia="Calibri"/>
          <w:sz w:val="28"/>
          <w:szCs w:val="28"/>
          <w:lang w:eastAsia="ar-SA"/>
        </w:rPr>
        <w:t xml:space="preserve">"Финансовое обеспечение мероприятий Программы осуществляется за счет </w:t>
      </w:r>
      <w:r w:rsidRPr="00292B5E">
        <w:rPr>
          <w:rFonts w:eastAsia="Calibri"/>
          <w:sz w:val="28"/>
          <w:szCs w:val="28"/>
          <w:lang w:eastAsia="ar-SA"/>
        </w:rPr>
        <w:lastRenderedPageBreak/>
        <w:t xml:space="preserve">средств бюджета поселения в рамках муниципальных программ. </w:t>
      </w:r>
    </w:p>
    <w:p w:rsidR="00292B5E" w:rsidRPr="00292B5E" w:rsidRDefault="00292B5E" w:rsidP="00292B5E">
      <w:pPr>
        <w:jc w:val="both"/>
        <w:rPr>
          <w:sz w:val="28"/>
          <w:szCs w:val="28"/>
        </w:rPr>
      </w:pPr>
      <w:r w:rsidRPr="00292B5E">
        <w:rPr>
          <w:sz w:val="28"/>
          <w:szCs w:val="28"/>
        </w:rPr>
        <w:t xml:space="preserve">Для выполнения мероприятий Программы необходимо </w:t>
      </w:r>
      <w:r w:rsidRPr="00292B5E">
        <w:rPr>
          <w:b/>
          <w:sz w:val="28"/>
          <w:szCs w:val="28"/>
        </w:rPr>
        <w:t xml:space="preserve">   165,00 тыс.рублей</w:t>
      </w:r>
      <w:r w:rsidRPr="00292B5E">
        <w:rPr>
          <w:sz w:val="28"/>
          <w:szCs w:val="28"/>
        </w:rPr>
        <w:t>, в том числе:</w:t>
      </w:r>
    </w:p>
    <w:p w:rsidR="00292B5E" w:rsidRPr="00292B5E" w:rsidRDefault="00292B5E" w:rsidP="00292B5E">
      <w:pPr>
        <w:jc w:val="both"/>
        <w:rPr>
          <w:b/>
          <w:sz w:val="28"/>
          <w:szCs w:val="28"/>
        </w:rPr>
      </w:pPr>
      <w:r w:rsidRPr="00292B5E">
        <w:rPr>
          <w:b/>
          <w:sz w:val="28"/>
          <w:szCs w:val="28"/>
        </w:rPr>
        <w:t>в 2018 году – 65,00 тыс.руб.</w:t>
      </w:r>
    </w:p>
    <w:p w:rsidR="00292B5E" w:rsidRPr="00292B5E" w:rsidRDefault="00292B5E" w:rsidP="00292B5E">
      <w:pPr>
        <w:jc w:val="both"/>
        <w:rPr>
          <w:b/>
          <w:sz w:val="28"/>
          <w:szCs w:val="28"/>
        </w:rPr>
      </w:pPr>
      <w:r w:rsidRPr="00292B5E">
        <w:rPr>
          <w:b/>
          <w:sz w:val="28"/>
          <w:szCs w:val="28"/>
        </w:rPr>
        <w:t>в 2019 году – 25,00 тыс.руб.</w:t>
      </w:r>
    </w:p>
    <w:p w:rsidR="00292B5E" w:rsidRPr="00292B5E" w:rsidRDefault="00292B5E" w:rsidP="00292B5E">
      <w:pPr>
        <w:rPr>
          <w:b/>
          <w:sz w:val="28"/>
          <w:szCs w:val="28"/>
        </w:rPr>
      </w:pPr>
      <w:r w:rsidRPr="00292B5E">
        <w:rPr>
          <w:b/>
          <w:sz w:val="28"/>
          <w:szCs w:val="28"/>
        </w:rPr>
        <w:t>в 2020 году –  25,00 тыс.руб.</w:t>
      </w:r>
    </w:p>
    <w:p w:rsidR="00292B5E" w:rsidRPr="00292B5E" w:rsidRDefault="00292B5E" w:rsidP="00292B5E">
      <w:pPr>
        <w:jc w:val="both"/>
        <w:rPr>
          <w:b/>
          <w:sz w:val="28"/>
          <w:szCs w:val="28"/>
        </w:rPr>
      </w:pPr>
      <w:r w:rsidRPr="00292B5E">
        <w:rPr>
          <w:b/>
          <w:sz w:val="28"/>
          <w:szCs w:val="28"/>
        </w:rPr>
        <w:t>в 2021 году – 25,00 тыс.руб.</w:t>
      </w:r>
    </w:p>
    <w:p w:rsidR="00292B5E" w:rsidRPr="00292B5E" w:rsidRDefault="00292B5E" w:rsidP="00292B5E">
      <w:pPr>
        <w:rPr>
          <w:b/>
          <w:sz w:val="28"/>
          <w:szCs w:val="28"/>
        </w:rPr>
      </w:pPr>
      <w:r w:rsidRPr="00292B5E">
        <w:rPr>
          <w:b/>
          <w:sz w:val="28"/>
          <w:szCs w:val="28"/>
        </w:rPr>
        <w:t>в 2022 году –  25,00 тыс.руб.</w:t>
      </w:r>
    </w:p>
    <w:p w:rsidR="00C47FCF" w:rsidRPr="00947852" w:rsidRDefault="00292B5E" w:rsidP="00292B5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92B5E">
        <w:rPr>
          <w:rFonts w:ascii="Times New Roman" w:hAnsi="Times New Roman" w:cs="Times New Roman"/>
          <w:bCs/>
          <w:iCs/>
          <w:sz w:val="28"/>
          <w:szCs w:val="28"/>
        </w:rPr>
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</w:t>
      </w:r>
      <w:r w:rsidR="00947852" w:rsidRPr="00947852">
        <w:rPr>
          <w:rFonts w:ascii="Times New Roman" w:hAnsi="Times New Roman" w:cs="Times New Roman"/>
          <w:bCs/>
          <w:iCs/>
          <w:sz w:val="28"/>
          <w:szCs w:val="28"/>
        </w:rPr>
        <w:t xml:space="preserve"> и подлежит корректировке ежегодно)</w:t>
      </w:r>
      <w:r w:rsidR="00947852">
        <w:rPr>
          <w:rFonts w:ascii="Times New Roman" w:hAnsi="Times New Roman" w:cs="Times New Roman"/>
          <w:bCs/>
          <w:iCs/>
          <w:sz w:val="28"/>
          <w:szCs w:val="28"/>
        </w:rPr>
        <w:t xml:space="preserve">". </w:t>
      </w:r>
    </w:p>
    <w:p w:rsidR="00947852" w:rsidRPr="00947852" w:rsidRDefault="00293064" w:rsidP="00C47FCF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34E37" w:rsidRPr="00634E37">
        <w:rPr>
          <w:rFonts w:ascii="Times New Roman" w:hAnsi="Times New Roman" w:cs="Times New Roman"/>
          <w:sz w:val="28"/>
          <w:szCs w:val="28"/>
        </w:rPr>
        <w:t>1.</w:t>
      </w:r>
      <w:r w:rsidR="00947852">
        <w:rPr>
          <w:rFonts w:ascii="Times New Roman" w:hAnsi="Times New Roman" w:cs="Times New Roman"/>
          <w:sz w:val="28"/>
          <w:szCs w:val="28"/>
        </w:rPr>
        <w:t>2</w:t>
      </w:r>
      <w:r w:rsidRPr="00634E37">
        <w:rPr>
          <w:rFonts w:ascii="Times New Roman" w:hAnsi="Times New Roman" w:cs="Times New Roman"/>
          <w:sz w:val="28"/>
          <w:szCs w:val="28"/>
        </w:rPr>
        <w:t>.</w:t>
      </w:r>
      <w:r w:rsidR="00947852">
        <w:rPr>
          <w:rFonts w:ascii="Times New Roman" w:hAnsi="Times New Roman" w:cs="Times New Roman"/>
          <w:sz w:val="28"/>
          <w:szCs w:val="28"/>
        </w:rPr>
        <w:t xml:space="preserve"> </w:t>
      </w:r>
      <w:r w:rsidRPr="00634E37">
        <w:rPr>
          <w:rFonts w:ascii="Times New Roman" w:hAnsi="Times New Roman" w:cs="Times New Roman"/>
          <w:sz w:val="28"/>
          <w:szCs w:val="28"/>
        </w:rPr>
        <w:t xml:space="preserve"> </w:t>
      </w:r>
      <w:r w:rsidRPr="00634E37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947852">
        <w:rPr>
          <w:rFonts w:ascii="Times New Roman" w:hAnsi="Times New Roman" w:cs="Times New Roman"/>
          <w:b/>
          <w:sz w:val="32"/>
          <w:szCs w:val="32"/>
        </w:rPr>
        <w:t>1.9.</w:t>
      </w:r>
      <w:r w:rsidRPr="00634E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7852">
        <w:rPr>
          <w:rFonts w:ascii="Times New Roman" w:hAnsi="Times New Roman" w:cs="Times New Roman"/>
          <w:b/>
          <w:sz w:val="32"/>
          <w:szCs w:val="32"/>
        </w:rPr>
        <w:t>"</w:t>
      </w:r>
      <w:r w:rsidR="00947852" w:rsidRPr="00947852">
        <w:rPr>
          <w:rFonts w:ascii="Times New Roman" w:hAnsi="Times New Roman" w:cs="Times New Roman"/>
          <w:b/>
          <w:sz w:val="28"/>
        </w:rPr>
        <w:t xml:space="preserve"> Основные мероприятия Программы</w:t>
      </w:r>
      <w:r w:rsidR="00947852">
        <w:rPr>
          <w:rFonts w:ascii="Times New Roman" w:hAnsi="Times New Roman" w:cs="Times New Roman"/>
          <w:sz w:val="28"/>
        </w:rPr>
        <w:t>"</w:t>
      </w:r>
    </w:p>
    <w:p w:rsidR="00947852" w:rsidRPr="00947852" w:rsidRDefault="00293064" w:rsidP="009478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478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7852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47852" w:rsidRDefault="00947852" w:rsidP="00947852">
      <w:pPr>
        <w:jc w:val="both"/>
        <w:rPr>
          <w:sz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2582"/>
        <w:gridCol w:w="937"/>
        <w:gridCol w:w="1097"/>
        <w:gridCol w:w="993"/>
        <w:gridCol w:w="1128"/>
        <w:gridCol w:w="1284"/>
        <w:gridCol w:w="1205"/>
      </w:tblGrid>
      <w:tr w:rsidR="00947852" w:rsidTr="00947852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Наименование мероприятия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ind w:right="-7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Сумма</w:t>
            </w:r>
          </w:p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 руб.</w:t>
            </w: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Источники финансирования </w:t>
            </w:r>
          </w:p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 руб.</w:t>
            </w:r>
          </w:p>
        </w:tc>
      </w:tr>
      <w:tr w:rsidR="00947852" w:rsidTr="00947852"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52" w:rsidRDefault="00947852" w:rsidP="0094785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52" w:rsidRDefault="00947852" w:rsidP="0094785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852" w:rsidRDefault="00947852" w:rsidP="0094785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</w:rPr>
              <w:t>федер</w:t>
            </w:r>
            <w:proofErr w:type="spellEnd"/>
            <w:r>
              <w:rPr>
                <w:rFonts w:eastAsia="Calibri"/>
              </w:rPr>
              <w:t>.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ind w:right="-10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</w:rPr>
              <w:t>обл-ной</w:t>
            </w:r>
            <w:proofErr w:type="spellEnd"/>
            <w:r>
              <w:rPr>
                <w:rFonts w:eastAsia="Calibri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ind w:right="-11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бюджет районный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бюджет поселения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внебюджетные средства</w:t>
            </w:r>
          </w:p>
        </w:tc>
      </w:tr>
      <w:tr w:rsidR="00947852" w:rsidTr="00947852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2018 год</w:t>
            </w:r>
          </w:p>
        </w:tc>
      </w:tr>
      <w:tr w:rsidR="00947852" w:rsidTr="0094785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Межевание земельных участков под грунтовыми дорогами: </w:t>
            </w: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Автодорога № 1 (</w:t>
            </w:r>
            <w:proofErr w:type="spellStart"/>
            <w:r>
              <w:rPr>
                <w:rFonts w:eastAsia="Calibri"/>
                <w:b/>
              </w:rPr>
              <w:t>п.Батюшково</w:t>
            </w:r>
            <w:proofErr w:type="spellEnd"/>
            <w:r>
              <w:rPr>
                <w:rFonts w:eastAsia="Calibri"/>
                <w:b/>
              </w:rPr>
              <w:t>)</w:t>
            </w:r>
            <w:r>
              <w:rPr>
                <w:rFonts w:eastAsia="Calibri"/>
              </w:rPr>
              <w:t xml:space="preserve"> 1,060 км.</w:t>
            </w: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Автодорога № 2 </w:t>
            </w: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(д. </w:t>
            </w:r>
            <w:proofErr w:type="spellStart"/>
            <w:r>
              <w:rPr>
                <w:rFonts w:eastAsia="Calibri"/>
                <w:b/>
              </w:rPr>
              <w:t>Величково</w:t>
            </w:r>
            <w:proofErr w:type="spellEnd"/>
            <w:r>
              <w:rPr>
                <w:rFonts w:eastAsia="Calibri"/>
                <w:b/>
              </w:rPr>
              <w:t xml:space="preserve"> )</w:t>
            </w:r>
            <w:r>
              <w:rPr>
                <w:rFonts w:eastAsia="Calibri"/>
              </w:rPr>
              <w:t xml:space="preserve"> 1,813 км.</w:t>
            </w: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Автодорога № 1 </w:t>
            </w: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(д. </w:t>
            </w:r>
            <w:proofErr w:type="spellStart"/>
            <w:r>
              <w:rPr>
                <w:rFonts w:eastAsia="Calibri"/>
                <w:b/>
              </w:rPr>
              <w:t>Величково</w:t>
            </w:r>
            <w:proofErr w:type="spellEnd"/>
            <w:r>
              <w:rPr>
                <w:rFonts w:eastAsia="Calibri"/>
                <w:b/>
              </w:rPr>
              <w:t xml:space="preserve"> )</w:t>
            </w:r>
            <w:r>
              <w:rPr>
                <w:rFonts w:eastAsia="Calibri"/>
              </w:rPr>
              <w:t xml:space="preserve"> 0,840  км.</w:t>
            </w: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Автодорога  </w:t>
            </w: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д.Мальцево,</w:t>
            </w:r>
            <w:r>
              <w:rPr>
                <w:rFonts w:eastAsia="Calibri"/>
              </w:rPr>
              <w:t>ул</w:t>
            </w:r>
            <w:proofErr w:type="spellEnd"/>
            <w:r>
              <w:rPr>
                <w:rFonts w:eastAsia="Calibri"/>
              </w:rPr>
              <w:t>. Центральная 0,996 км.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65,00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65,0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</w:tr>
      <w:tr w:rsidR="00947852" w:rsidTr="00947852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2019 год</w:t>
            </w:r>
          </w:p>
        </w:tc>
      </w:tr>
      <w:tr w:rsidR="00947852" w:rsidTr="0094785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52" w:rsidRDefault="00947852" w:rsidP="0094785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Межевание земельных участков под грунтовыми дорогами: </w:t>
            </w: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</w:p>
          <w:p w:rsidR="00947852" w:rsidRDefault="00947852" w:rsidP="00947852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д.Мальцево</w:t>
            </w:r>
            <w:proofErr w:type="spellEnd"/>
          </w:p>
          <w:p w:rsidR="00947852" w:rsidRDefault="00947852" w:rsidP="00947852">
            <w:pPr>
              <w:spacing w:line="276" w:lineRule="auto"/>
            </w:pPr>
            <w:r>
              <w:t>ул. Дачная )-0,473 км.</w:t>
            </w:r>
          </w:p>
          <w:p w:rsidR="00947852" w:rsidRDefault="00947852" w:rsidP="00947852">
            <w:pPr>
              <w:spacing w:line="276" w:lineRule="auto"/>
            </w:pPr>
            <w:r>
              <w:t>ул. Лесная-0,425 км.</w:t>
            </w:r>
          </w:p>
          <w:p w:rsidR="00947852" w:rsidRDefault="00947852" w:rsidP="00947852">
            <w:pPr>
              <w:spacing w:line="276" w:lineRule="auto"/>
            </w:pPr>
            <w:r>
              <w:t>ул. Луговая-0,245км.</w:t>
            </w:r>
          </w:p>
          <w:p w:rsidR="00947852" w:rsidRDefault="00947852" w:rsidP="00947852">
            <w:pPr>
              <w:spacing w:line="276" w:lineRule="auto"/>
            </w:pPr>
            <w:r>
              <w:t>ул. Административная-0,223км.</w:t>
            </w:r>
          </w:p>
          <w:p w:rsidR="00947852" w:rsidRDefault="00947852" w:rsidP="00947852">
            <w:pPr>
              <w:spacing w:line="276" w:lineRule="auto"/>
            </w:pPr>
            <w:r>
              <w:t>ул. Заречная-0,337 км.</w:t>
            </w:r>
          </w:p>
          <w:p w:rsidR="00947852" w:rsidRDefault="00947852" w:rsidP="00947852">
            <w:pPr>
              <w:spacing w:line="276" w:lineRule="auto"/>
            </w:pPr>
            <w:r>
              <w:t>ул. Новая -0,317 км.</w:t>
            </w:r>
          </w:p>
          <w:p w:rsidR="00947852" w:rsidRDefault="00947852" w:rsidP="00947852">
            <w:pPr>
              <w:spacing w:line="276" w:lineRule="auto"/>
            </w:pPr>
            <w:r>
              <w:t>ул.Мира, участок № 1-0,271 км.</w:t>
            </w:r>
          </w:p>
          <w:p w:rsidR="00947852" w:rsidRDefault="00947852" w:rsidP="00947852">
            <w:pPr>
              <w:spacing w:line="276" w:lineRule="auto"/>
            </w:pPr>
            <w:r>
              <w:t xml:space="preserve">ул. </w:t>
            </w:r>
            <w:proofErr w:type="spellStart"/>
            <w:r>
              <w:t>Мира,участок</w:t>
            </w:r>
            <w:proofErr w:type="spellEnd"/>
            <w:r>
              <w:t xml:space="preserve"> № 2 -0,173 км.</w:t>
            </w:r>
          </w:p>
          <w:p w:rsidR="00947852" w:rsidRDefault="00947852" w:rsidP="0094785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д.Будаево</w:t>
            </w:r>
            <w:proofErr w:type="spellEnd"/>
          </w:p>
          <w:p w:rsidR="00947852" w:rsidRDefault="00947852" w:rsidP="00947852">
            <w:pPr>
              <w:spacing w:line="276" w:lineRule="auto"/>
            </w:pPr>
            <w:r>
              <w:t>Участок № 1 - 0,392 км.</w:t>
            </w:r>
          </w:p>
          <w:p w:rsidR="00947852" w:rsidRDefault="00947852" w:rsidP="00947852">
            <w:pPr>
              <w:spacing w:line="276" w:lineRule="auto"/>
            </w:pPr>
            <w:r>
              <w:t>ул.Смоленская- 0,224  км.</w:t>
            </w:r>
          </w:p>
          <w:p w:rsidR="00947852" w:rsidRDefault="00947852" w:rsidP="00947852">
            <w:pPr>
              <w:spacing w:line="276" w:lineRule="auto"/>
            </w:pPr>
            <w:r>
              <w:lastRenderedPageBreak/>
              <w:t>Участок № 2 - 0,221 км.</w:t>
            </w:r>
          </w:p>
          <w:p w:rsidR="00947852" w:rsidRDefault="00947852" w:rsidP="00947852">
            <w:pPr>
              <w:spacing w:line="276" w:lineRule="auto"/>
            </w:pPr>
            <w:r>
              <w:t>ул.Смоленская-0,241 км.</w:t>
            </w:r>
          </w:p>
          <w:p w:rsidR="00947852" w:rsidRDefault="00947852" w:rsidP="00947852">
            <w:pPr>
              <w:spacing w:line="276" w:lineRule="auto"/>
            </w:pPr>
            <w:r>
              <w:t>Ул.Рассветная</w:t>
            </w:r>
          </w:p>
          <w:p w:rsidR="00947852" w:rsidRDefault="00947852" w:rsidP="00947852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t>Автодорога № 1-0,295 км.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52" w:rsidRDefault="00947852" w:rsidP="0094785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25 ,00</w:t>
            </w: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</w:p>
          <w:p w:rsidR="00947852" w:rsidRDefault="00947852" w:rsidP="00947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</w:tr>
      <w:tr w:rsidR="00947852" w:rsidTr="00947852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lastRenderedPageBreak/>
              <w:t>2020 год</w:t>
            </w:r>
          </w:p>
        </w:tc>
      </w:tr>
      <w:tr w:rsidR="00947852" w:rsidTr="0094785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52" w:rsidRDefault="00947852" w:rsidP="00947852">
            <w:pPr>
              <w:jc w:val="both"/>
              <w:rPr>
                <w:rFonts w:eastAsia="Calibri"/>
              </w:rPr>
            </w:pP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Межевание земельных участков под грунтовыми дорогами: </w:t>
            </w:r>
          </w:p>
          <w:p w:rsidR="00947852" w:rsidRDefault="00947852" w:rsidP="00947852">
            <w:pPr>
              <w:spacing w:line="276" w:lineRule="auto"/>
              <w:rPr>
                <w:rFonts w:eastAsia="Calibri"/>
              </w:rPr>
            </w:pPr>
          </w:p>
          <w:p w:rsidR="00947852" w:rsidRDefault="00947852" w:rsidP="0094785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д.Величково</w:t>
            </w:r>
            <w:proofErr w:type="spellEnd"/>
          </w:p>
          <w:p w:rsidR="00947852" w:rsidRDefault="00947852" w:rsidP="00947852">
            <w:pPr>
              <w:spacing w:line="276" w:lineRule="auto"/>
            </w:pPr>
            <w:r>
              <w:t>Автодорога № 2-1,813 км.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3-0,500 км.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4- 0,443км.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5- 0,330км.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6- 0,426км.</w:t>
            </w:r>
          </w:p>
          <w:p w:rsidR="00947852" w:rsidRDefault="00947852" w:rsidP="00947852">
            <w:pPr>
              <w:jc w:val="both"/>
            </w:pPr>
            <w:r>
              <w:t>Автодорога № 7 0,536км.</w:t>
            </w:r>
          </w:p>
          <w:p w:rsidR="00947852" w:rsidRDefault="00947852" w:rsidP="00947852">
            <w:pPr>
              <w:jc w:val="both"/>
            </w:pPr>
          </w:p>
          <w:p w:rsidR="00947852" w:rsidRDefault="00947852" w:rsidP="00947852">
            <w:pPr>
              <w:jc w:val="both"/>
            </w:pPr>
            <w:r>
              <w:rPr>
                <w:b/>
              </w:rPr>
              <w:t>д.Рябцево</w:t>
            </w:r>
            <w:r>
              <w:t>- 0,500 км.</w:t>
            </w:r>
          </w:p>
          <w:p w:rsidR="00947852" w:rsidRDefault="00947852" w:rsidP="00947852">
            <w:pPr>
              <w:jc w:val="both"/>
            </w:pPr>
          </w:p>
          <w:p w:rsidR="00947852" w:rsidRDefault="00947852" w:rsidP="00947852">
            <w:pPr>
              <w:jc w:val="both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Самково</w:t>
            </w:r>
            <w:proofErr w:type="spellEnd"/>
          </w:p>
          <w:p w:rsidR="00947852" w:rsidRDefault="00947852" w:rsidP="00947852">
            <w:pPr>
              <w:spacing w:line="276" w:lineRule="auto"/>
            </w:pPr>
            <w:r>
              <w:t>Автодорога № 1-0,468 км.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2-0,108 км.</w:t>
            </w:r>
          </w:p>
          <w:p w:rsidR="00947852" w:rsidRDefault="00947852" w:rsidP="00947852">
            <w:pPr>
              <w:spacing w:line="276" w:lineRule="auto"/>
            </w:pPr>
          </w:p>
          <w:p w:rsidR="00947852" w:rsidRDefault="00947852" w:rsidP="00947852">
            <w:pPr>
              <w:spacing w:line="276" w:lineRule="auto"/>
            </w:pPr>
            <w:r>
              <w:t>.</w:t>
            </w:r>
          </w:p>
          <w:p w:rsidR="00947852" w:rsidRDefault="00947852" w:rsidP="00947852">
            <w:pPr>
              <w:jc w:val="both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52" w:rsidRDefault="00947852" w:rsidP="0094785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</w:p>
          <w:p w:rsidR="00947852" w:rsidRDefault="00947852" w:rsidP="0094785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</w:tr>
      <w:tr w:rsidR="00947852" w:rsidTr="00947852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2021 год</w:t>
            </w:r>
          </w:p>
        </w:tc>
      </w:tr>
      <w:tr w:rsidR="00947852" w:rsidTr="0094785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52" w:rsidRDefault="00947852" w:rsidP="00947852">
            <w:pPr>
              <w:jc w:val="both"/>
              <w:rPr>
                <w:rFonts w:eastAsia="Calibri"/>
              </w:rPr>
            </w:pP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Межевание земельных участков под грунтовыми дорогами: </w:t>
            </w: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</w:p>
          <w:p w:rsidR="00947852" w:rsidRDefault="00947852" w:rsidP="00947852">
            <w:pPr>
              <w:jc w:val="both"/>
              <w:rPr>
                <w:b/>
              </w:rPr>
            </w:pPr>
            <w:r>
              <w:rPr>
                <w:b/>
              </w:rPr>
              <w:t>д. Кузнечики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1-0,600 км.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2-0,100км.</w:t>
            </w:r>
          </w:p>
          <w:p w:rsidR="00947852" w:rsidRDefault="00947852" w:rsidP="00947852">
            <w:pPr>
              <w:spacing w:line="276" w:lineRule="auto"/>
            </w:pPr>
            <w:r>
              <w:rPr>
                <w:b/>
              </w:rPr>
              <w:t>д. Колесники</w:t>
            </w:r>
            <w:r>
              <w:t xml:space="preserve"> - 0,300 км.</w:t>
            </w:r>
          </w:p>
          <w:p w:rsidR="00947852" w:rsidRDefault="00947852" w:rsidP="00947852">
            <w:pPr>
              <w:spacing w:line="276" w:lineRule="auto"/>
              <w:rPr>
                <w:b/>
              </w:rPr>
            </w:pPr>
            <w:r>
              <w:rPr>
                <w:b/>
              </w:rPr>
              <w:t>д. Коренное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1-0,450 км.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2-0,500 км.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3- 0,195км.</w:t>
            </w:r>
          </w:p>
          <w:p w:rsidR="00947852" w:rsidRDefault="00947852" w:rsidP="0094785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Ефремово</w:t>
            </w:r>
            <w:proofErr w:type="spellEnd"/>
          </w:p>
          <w:p w:rsidR="00947852" w:rsidRDefault="00947852" w:rsidP="00947852">
            <w:pPr>
              <w:spacing w:line="276" w:lineRule="auto"/>
            </w:pPr>
            <w:r>
              <w:t>ул. Победы- 0,370 км.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</w:tr>
      <w:tr w:rsidR="00947852" w:rsidTr="00947852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2022 год</w:t>
            </w:r>
          </w:p>
        </w:tc>
      </w:tr>
      <w:tr w:rsidR="00947852" w:rsidTr="00947852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Межевание земельных участков под грунтовыми дорогами: </w:t>
            </w:r>
          </w:p>
          <w:p w:rsidR="00947852" w:rsidRDefault="00947852" w:rsidP="0094785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д. </w:t>
            </w:r>
            <w:proofErr w:type="spellStart"/>
            <w:r>
              <w:rPr>
                <w:rFonts w:eastAsia="Calibri"/>
                <w:b/>
              </w:rPr>
              <w:t>Дитятино</w:t>
            </w:r>
            <w:proofErr w:type="spellEnd"/>
          </w:p>
          <w:p w:rsidR="00947852" w:rsidRDefault="00947852" w:rsidP="00947852">
            <w:pPr>
              <w:spacing w:line="276" w:lineRule="auto"/>
            </w:pPr>
            <w:r>
              <w:t>Автодорога № 1-0,368 км.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2-0,300 км.</w:t>
            </w:r>
          </w:p>
          <w:p w:rsidR="00947852" w:rsidRDefault="00947852" w:rsidP="0094785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п.Батюшково</w:t>
            </w:r>
            <w:proofErr w:type="spellEnd"/>
          </w:p>
          <w:p w:rsidR="00947852" w:rsidRDefault="00947852" w:rsidP="00947852">
            <w:pPr>
              <w:spacing w:line="276" w:lineRule="auto"/>
            </w:pPr>
            <w:r>
              <w:t>Автодорога № 2 -0,400 км.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3-0,220 км.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4-0,300 км.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5-0,190 км.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6-0,167 км.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7-0.390 км.</w:t>
            </w:r>
          </w:p>
          <w:p w:rsidR="00947852" w:rsidRDefault="00947852" w:rsidP="00947852">
            <w:pPr>
              <w:spacing w:line="276" w:lineRule="auto"/>
            </w:pPr>
            <w:r>
              <w:lastRenderedPageBreak/>
              <w:t>Автодорога № 8- 0,430 км.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9- 0,176 км.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10-0,192 км.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11- 0,077км.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12-0,284 км.</w:t>
            </w:r>
          </w:p>
          <w:p w:rsidR="00947852" w:rsidRDefault="00947852" w:rsidP="0094785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д.Батюшково</w:t>
            </w:r>
            <w:proofErr w:type="spellEnd"/>
          </w:p>
          <w:p w:rsidR="00947852" w:rsidRDefault="00947852" w:rsidP="00947852">
            <w:pPr>
              <w:spacing w:line="276" w:lineRule="auto"/>
            </w:pPr>
            <w:r>
              <w:t>Автодорога № 1 -0,540 км.</w:t>
            </w:r>
          </w:p>
          <w:p w:rsidR="00947852" w:rsidRDefault="00947852" w:rsidP="00947852">
            <w:pPr>
              <w:spacing w:line="276" w:lineRule="auto"/>
            </w:pPr>
            <w:r>
              <w:t>Автодорога № 2-0,453 км.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52" w:rsidRDefault="00947852" w:rsidP="0094785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25,0</w:t>
            </w: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</w:p>
          <w:p w:rsidR="00947852" w:rsidRDefault="00947852" w:rsidP="00947852">
            <w:pPr>
              <w:jc w:val="both"/>
              <w:rPr>
                <w:rFonts w:eastAsia="Calibri"/>
              </w:rPr>
            </w:pPr>
          </w:p>
          <w:p w:rsidR="00947852" w:rsidRDefault="00947852" w:rsidP="009478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</w:tr>
      <w:tr w:rsidR="00947852" w:rsidTr="00947852"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lastRenderedPageBreak/>
              <w:t>Итого по программе</w:t>
            </w:r>
          </w:p>
        </w:tc>
        <w:tc>
          <w:tcPr>
            <w:tcW w:w="6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165 ,0 тыс. руб.</w:t>
            </w:r>
          </w:p>
        </w:tc>
      </w:tr>
    </w:tbl>
    <w:p w:rsidR="00947852" w:rsidRDefault="00947852" w:rsidP="00947852">
      <w:pPr>
        <w:widowControl/>
        <w:autoSpaceDE/>
        <w:autoSpaceDN/>
        <w:adjustRightInd/>
        <w:ind w:left="862"/>
        <w:contextualSpacing/>
        <w:jc w:val="both"/>
      </w:pPr>
    </w:p>
    <w:p w:rsidR="00947852" w:rsidRPr="00947852" w:rsidRDefault="00947852" w:rsidP="00947852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Pr="00634E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E37">
        <w:rPr>
          <w:rFonts w:ascii="Times New Roman" w:hAnsi="Times New Roman" w:cs="Times New Roman"/>
          <w:sz w:val="28"/>
          <w:szCs w:val="28"/>
        </w:rPr>
        <w:t xml:space="preserve"> </w:t>
      </w:r>
      <w:r w:rsidRPr="00634E37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sz w:val="32"/>
          <w:szCs w:val="32"/>
        </w:rPr>
        <w:t>1.10.</w:t>
      </w:r>
      <w:r w:rsidRPr="00634E3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"</w:t>
      </w:r>
      <w:r w:rsidRPr="00947852">
        <w:rPr>
          <w:rFonts w:ascii="Times New Roman" w:hAnsi="Times New Roman" w:cs="Times New Roman"/>
          <w:b/>
          <w:sz w:val="28"/>
        </w:rPr>
        <w:t xml:space="preserve"> О</w:t>
      </w:r>
      <w:r>
        <w:rPr>
          <w:rFonts w:ascii="Times New Roman" w:hAnsi="Times New Roman" w:cs="Times New Roman"/>
          <w:b/>
          <w:sz w:val="28"/>
        </w:rPr>
        <w:t>бъемы и источники финансирования мероприятий</w:t>
      </w:r>
      <w:r>
        <w:rPr>
          <w:rFonts w:ascii="Times New Roman" w:hAnsi="Times New Roman" w:cs="Times New Roman"/>
          <w:sz w:val="28"/>
        </w:rPr>
        <w:t>"</w:t>
      </w:r>
      <w:r w:rsidRPr="0094785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947852" w:rsidRPr="00947852" w:rsidRDefault="00947852" w:rsidP="0094785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а) по годам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1502"/>
        <w:gridCol w:w="1270"/>
        <w:gridCol w:w="1079"/>
        <w:gridCol w:w="1233"/>
        <w:gridCol w:w="1680"/>
        <w:gridCol w:w="1018"/>
      </w:tblGrid>
      <w:tr w:rsidR="00947852" w:rsidTr="0094785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Источник финансирования (год)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Федеральный бюджет</w:t>
            </w:r>
          </w:p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Областной бюджет</w:t>
            </w:r>
          </w:p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тыс.руб.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Бюджет района</w:t>
            </w:r>
          </w:p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Бюджет поселения</w:t>
            </w:r>
          </w:p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Внебюджетные средства</w:t>
            </w:r>
          </w:p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тыс.руб.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Итого по году</w:t>
            </w:r>
          </w:p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тыс.руб.</w:t>
            </w:r>
          </w:p>
        </w:tc>
      </w:tr>
      <w:tr w:rsidR="00947852" w:rsidTr="0094785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49770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65</w:t>
            </w:r>
            <w:r w:rsidR="00947852">
              <w:rPr>
                <w:rFonts w:eastAsia="Calibri"/>
              </w:rPr>
              <w:t>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65,0</w:t>
            </w:r>
          </w:p>
        </w:tc>
      </w:tr>
      <w:tr w:rsidR="00947852" w:rsidTr="0094785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49770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</w:t>
            </w:r>
            <w:r w:rsidR="00947852">
              <w:rPr>
                <w:rFonts w:eastAsia="Calibri"/>
              </w:rPr>
              <w:t>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25,0</w:t>
            </w:r>
          </w:p>
        </w:tc>
      </w:tr>
      <w:tr w:rsidR="00947852" w:rsidTr="00947852">
        <w:trPr>
          <w:trHeight w:val="19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49770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</w:t>
            </w:r>
            <w:r w:rsidR="00947852">
              <w:rPr>
                <w:rFonts w:eastAsia="Calibri"/>
              </w:rPr>
              <w:t>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25,0</w:t>
            </w:r>
          </w:p>
        </w:tc>
      </w:tr>
      <w:tr w:rsidR="00947852" w:rsidTr="0094785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49770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</w:t>
            </w:r>
            <w:r w:rsidR="00947852">
              <w:rPr>
                <w:rFonts w:eastAsia="Calibri"/>
              </w:rPr>
              <w:t>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25,0</w:t>
            </w:r>
          </w:p>
        </w:tc>
      </w:tr>
      <w:tr w:rsidR="00947852" w:rsidTr="00947852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49770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</w:t>
            </w:r>
            <w:r w:rsidR="00947852">
              <w:rPr>
                <w:rFonts w:eastAsia="Calibri"/>
              </w:rPr>
              <w:t>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25,0</w:t>
            </w:r>
          </w:p>
        </w:tc>
      </w:tr>
    </w:tbl>
    <w:p w:rsidR="00947852" w:rsidRDefault="00947852" w:rsidP="00947852"/>
    <w:p w:rsidR="00947852" w:rsidRDefault="00947852" w:rsidP="00947852">
      <w:pPr>
        <w:ind w:left="862"/>
        <w:contextualSpacing/>
        <w:jc w:val="both"/>
      </w:pPr>
      <w:r>
        <w:t>б) по направлениям деятельности:</w:t>
      </w:r>
    </w:p>
    <w:p w:rsidR="00947852" w:rsidRDefault="00947852" w:rsidP="009478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1543"/>
        <w:gridCol w:w="1251"/>
        <w:gridCol w:w="1018"/>
        <w:gridCol w:w="1233"/>
        <w:gridCol w:w="1700"/>
        <w:gridCol w:w="1000"/>
      </w:tblGrid>
      <w:tr w:rsidR="00947852" w:rsidTr="0094785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Источник финансирования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Федеральный бюджет</w:t>
            </w:r>
          </w:p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тыс.руб.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Областной бюджет</w:t>
            </w:r>
          </w:p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Бюджет района</w:t>
            </w:r>
          </w:p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тыс.руб.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Бюджет поселения</w:t>
            </w:r>
          </w:p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Внебюджетные средства</w:t>
            </w:r>
          </w:p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Всего</w:t>
            </w:r>
          </w:p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тыс.руб.</w:t>
            </w:r>
          </w:p>
        </w:tc>
      </w:tr>
      <w:tr w:rsidR="00947852" w:rsidTr="0094785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оформление дорог в собственность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331,0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4732BB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165</w:t>
            </w:r>
            <w:r w:rsidR="00947852">
              <w:rPr>
                <w:rFonts w:eastAsia="Calibri"/>
              </w:rPr>
              <w:t>,0</w:t>
            </w:r>
          </w:p>
        </w:tc>
      </w:tr>
      <w:tr w:rsidR="00947852" w:rsidTr="00947852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прочие мероприятия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52" w:rsidRDefault="00947852" w:rsidP="0094785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</w:tr>
    </w:tbl>
    <w:p w:rsidR="00947852" w:rsidRDefault="00947852" w:rsidP="00247F08">
      <w:pPr>
        <w:ind w:right="-185"/>
        <w:rPr>
          <w:rFonts w:ascii="Courier New" w:hAnsi="Courier New" w:cs="Courier New"/>
        </w:rPr>
      </w:pPr>
    </w:p>
    <w:p w:rsidR="00997EFA" w:rsidRDefault="00997EFA" w:rsidP="00247F08">
      <w:pPr>
        <w:ind w:right="-185"/>
        <w:rPr>
          <w:rFonts w:ascii="Courier New" w:hAnsi="Courier New" w:cs="Courier New"/>
        </w:rPr>
      </w:pPr>
    </w:p>
    <w:p w:rsidR="00265822" w:rsidRDefault="00265822" w:rsidP="0026582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3C3C3C"/>
          <w:sz w:val="28"/>
          <w:szCs w:val="28"/>
        </w:rPr>
        <w:t xml:space="preserve"> </w:t>
      </w:r>
      <w:r>
        <w:rPr>
          <w:sz w:val="28"/>
        </w:rPr>
        <w:t xml:space="preserve">Настоящее постановление подлежит  </w:t>
      </w:r>
      <w:r>
        <w:rPr>
          <w:sz w:val="28"/>
          <w:szCs w:val="28"/>
        </w:rPr>
        <w:t>размещению  в информационно-телекоммуникационной сети " Интернет" на страничке официального сайта Администрации МО «</w:t>
      </w:r>
      <w:proofErr w:type="spellStart"/>
      <w:r>
        <w:rPr>
          <w:sz w:val="28"/>
          <w:szCs w:val="28"/>
        </w:rPr>
        <w:t>Гагаринский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247F08" w:rsidRDefault="00247F08" w:rsidP="00247F08">
      <w:pPr>
        <w:ind w:left="7080" w:right="-185" w:firstLine="708"/>
        <w:rPr>
          <w:sz w:val="24"/>
          <w:szCs w:val="24"/>
        </w:rPr>
      </w:pPr>
    </w:p>
    <w:p w:rsidR="00247F08" w:rsidRDefault="00247F08" w:rsidP="00247F08">
      <w:pPr>
        <w:ind w:left="7080" w:right="-185" w:firstLine="708"/>
        <w:rPr>
          <w:sz w:val="24"/>
          <w:szCs w:val="24"/>
        </w:rPr>
      </w:pPr>
    </w:p>
    <w:p w:rsidR="00247F08" w:rsidRDefault="00247F08" w:rsidP="00247F08">
      <w:pPr>
        <w:ind w:left="7080" w:right="-185" w:firstLine="708"/>
        <w:rPr>
          <w:sz w:val="24"/>
          <w:szCs w:val="24"/>
        </w:rPr>
      </w:pPr>
    </w:p>
    <w:p w:rsidR="00944B57" w:rsidRDefault="00944B57" w:rsidP="00944B57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00F07" w:rsidRDefault="00300F07" w:rsidP="009C57DF">
      <w:pPr>
        <w:rPr>
          <w:sz w:val="28"/>
          <w:szCs w:val="28"/>
        </w:rPr>
      </w:pPr>
    </w:p>
    <w:p w:rsidR="00001209" w:rsidRDefault="00001209" w:rsidP="009C57DF">
      <w:pPr>
        <w:rPr>
          <w:sz w:val="28"/>
          <w:szCs w:val="28"/>
        </w:rPr>
      </w:pPr>
    </w:p>
    <w:p w:rsidR="009C57DF" w:rsidRDefault="009C57DF" w:rsidP="009C57D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57DF" w:rsidRDefault="009C57DF" w:rsidP="009C57DF">
      <w:pPr>
        <w:rPr>
          <w:sz w:val="28"/>
          <w:szCs w:val="28"/>
        </w:rPr>
      </w:pPr>
      <w:r>
        <w:rPr>
          <w:sz w:val="28"/>
          <w:szCs w:val="28"/>
        </w:rPr>
        <w:t xml:space="preserve">Мальцевское сельское поселение </w:t>
      </w:r>
    </w:p>
    <w:p w:rsidR="001F1F1B" w:rsidRDefault="009C57DF" w:rsidP="00CC71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</w:t>
      </w:r>
      <w:proofErr w:type="spellStart"/>
      <w:r>
        <w:rPr>
          <w:sz w:val="28"/>
          <w:szCs w:val="28"/>
        </w:rPr>
        <w:t>Л.А.Фелнер</w:t>
      </w:r>
      <w:proofErr w:type="spellEnd"/>
    </w:p>
    <w:p w:rsidR="00CC71E1" w:rsidRPr="00CC71E1" w:rsidRDefault="00CC71E1" w:rsidP="00CC71E1">
      <w:pPr>
        <w:rPr>
          <w:sz w:val="28"/>
          <w:szCs w:val="28"/>
        </w:rPr>
      </w:pPr>
    </w:p>
    <w:p w:rsidR="00265822" w:rsidRDefault="00300F07" w:rsidP="00300F07">
      <w:pPr>
        <w:rPr>
          <w:sz w:val="24"/>
          <w:szCs w:val="24"/>
        </w:rPr>
      </w:pPr>
      <w:r w:rsidRPr="00300F07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265822" w:rsidRDefault="00265822" w:rsidP="00300F07">
      <w:pPr>
        <w:rPr>
          <w:sz w:val="24"/>
          <w:szCs w:val="24"/>
        </w:rPr>
      </w:pPr>
    </w:p>
    <w:p w:rsidR="00265822" w:rsidRDefault="00265822" w:rsidP="00300F07">
      <w:pPr>
        <w:rPr>
          <w:sz w:val="24"/>
          <w:szCs w:val="24"/>
        </w:rPr>
      </w:pPr>
    </w:p>
    <w:p w:rsidR="00265822" w:rsidRDefault="00265822" w:rsidP="00300F07">
      <w:pPr>
        <w:rPr>
          <w:sz w:val="24"/>
          <w:szCs w:val="24"/>
        </w:rPr>
      </w:pPr>
    </w:p>
    <w:p w:rsidR="00121B2C" w:rsidRDefault="00121B2C" w:rsidP="00300F07">
      <w:pPr>
        <w:rPr>
          <w:sz w:val="24"/>
          <w:szCs w:val="24"/>
        </w:rPr>
      </w:pPr>
    </w:p>
    <w:p w:rsidR="004732BB" w:rsidRDefault="004732BB" w:rsidP="00300F07">
      <w:pPr>
        <w:rPr>
          <w:sz w:val="24"/>
          <w:szCs w:val="24"/>
        </w:rPr>
      </w:pPr>
    </w:p>
    <w:p w:rsidR="00121B2C" w:rsidRDefault="00121B2C" w:rsidP="00300F07">
      <w:pPr>
        <w:rPr>
          <w:sz w:val="24"/>
          <w:szCs w:val="24"/>
        </w:rPr>
      </w:pPr>
    </w:p>
    <w:p w:rsidR="0015673F" w:rsidRDefault="0015673F" w:rsidP="0015673F">
      <w:pPr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 w:rsidR="0015673F" w:rsidRDefault="0015673F" w:rsidP="0015673F">
      <w:pPr>
        <w:jc w:val="center"/>
        <w:rPr>
          <w:b/>
          <w:sz w:val="28"/>
        </w:rPr>
      </w:pPr>
      <w:r>
        <w:rPr>
          <w:b/>
          <w:sz w:val="28"/>
        </w:rPr>
        <w:t>«Комплексное развитие транспортной инфраструктуры</w:t>
      </w:r>
    </w:p>
    <w:p w:rsidR="0015673F" w:rsidRDefault="0015673F" w:rsidP="0015673F">
      <w:pPr>
        <w:jc w:val="center"/>
        <w:rPr>
          <w:b/>
          <w:sz w:val="28"/>
        </w:rPr>
      </w:pPr>
      <w:r>
        <w:rPr>
          <w:b/>
          <w:sz w:val="28"/>
        </w:rPr>
        <w:t>Мальцевского сельского поселения</w:t>
      </w:r>
    </w:p>
    <w:p w:rsidR="0015673F" w:rsidRDefault="0015673F" w:rsidP="0015673F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Гагаринского</w:t>
      </w:r>
      <w:proofErr w:type="spellEnd"/>
      <w:r>
        <w:rPr>
          <w:b/>
          <w:sz w:val="28"/>
        </w:rPr>
        <w:t xml:space="preserve"> района Смоленской области на 2018-2022гг.»</w:t>
      </w:r>
    </w:p>
    <w:p w:rsidR="0015673F" w:rsidRDefault="0015673F" w:rsidP="0015673F">
      <w:pPr>
        <w:jc w:val="center"/>
        <w:rPr>
          <w:b/>
          <w:sz w:val="28"/>
        </w:rPr>
      </w:pPr>
    </w:p>
    <w:p w:rsidR="0015673F" w:rsidRDefault="0015673F" w:rsidP="0015673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W w:w="9495" w:type="dxa"/>
        <w:tblInd w:w="158" w:type="dxa"/>
        <w:tblLayout w:type="fixed"/>
        <w:tblLook w:val="04A0"/>
      </w:tblPr>
      <w:tblGrid>
        <w:gridCol w:w="3060"/>
        <w:gridCol w:w="6435"/>
      </w:tblGrid>
      <w:tr w:rsidR="0015673F" w:rsidTr="0015673F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73F" w:rsidRDefault="00156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1.1. Наименование  Программы    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3F" w:rsidRDefault="0015673F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Программа комплексного развития транспортной инфраструктуры Мальцевского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Гагаринского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на 2018-2022 годы (далее - Программа)</w:t>
            </w:r>
          </w:p>
        </w:tc>
      </w:tr>
      <w:tr w:rsidR="0015673F" w:rsidTr="0015673F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73F" w:rsidRDefault="00156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1.2. Основание для разработки Программы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3F" w:rsidRDefault="001567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</w:t>
            </w:r>
            <w:r>
              <w:rPr>
                <w:sz w:val="28"/>
                <w:szCs w:val="28"/>
              </w:rPr>
              <w:t>едеральным законом от 06.10.2003г. «Об общих принципах организации местного самоуправления в Российской Федерации</w:t>
            </w:r>
          </w:p>
          <w:p w:rsidR="0015673F" w:rsidRDefault="001567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градостроительный кодекс Российской Федерации;</w:t>
            </w:r>
          </w:p>
          <w:p w:rsidR="0015673F" w:rsidRDefault="0015673F">
            <w:pPr>
              <w:jc w:val="both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- п</w:t>
            </w:r>
            <w:r>
              <w:rPr>
                <w:color w:val="000000"/>
                <w:sz w:val="28"/>
              </w:rPr>
              <w:t>остановление Правительства Российской Федерации от 25 декабря 2015 года № 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15673F" w:rsidRDefault="001567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распоряжение Администрации Смоленской области от 22.02.2017 года № 207-р/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>. «Получение разрешения на строительство и территориальное планирование»</w:t>
            </w:r>
          </w:p>
          <w:p w:rsidR="0015673F" w:rsidRDefault="001567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</w:t>
            </w:r>
            <w:r>
              <w:rPr>
                <w:sz w:val="28"/>
                <w:szCs w:val="28"/>
              </w:rPr>
              <w:t xml:space="preserve">став Мальцевского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Гагаринского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</w:t>
            </w:r>
            <w:r>
              <w:rPr>
                <w:color w:val="000000"/>
                <w:sz w:val="28"/>
                <w:szCs w:val="28"/>
              </w:rPr>
              <w:t>области</w:t>
            </w:r>
            <w:r>
              <w:t xml:space="preserve"> </w:t>
            </w:r>
          </w:p>
        </w:tc>
      </w:tr>
      <w:tr w:rsidR="0015673F" w:rsidTr="0015673F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73F" w:rsidRDefault="0015673F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1.3.</w:t>
            </w:r>
            <w:r>
              <w:rPr>
                <w:b/>
                <w:bCs/>
                <w:sz w:val="28"/>
                <w:szCs w:val="28"/>
              </w:rPr>
              <w:t>Наименование заказчика и разработчика Программы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3F" w:rsidRDefault="0015673F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Мальцевского сельского поселения </w:t>
            </w:r>
            <w:proofErr w:type="spellStart"/>
            <w:r>
              <w:rPr>
                <w:sz w:val="28"/>
                <w:szCs w:val="28"/>
              </w:rPr>
              <w:t>Гагаринского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</w:t>
            </w:r>
            <w:r>
              <w:rPr>
                <w:color w:val="000000"/>
                <w:sz w:val="28"/>
                <w:szCs w:val="28"/>
              </w:rPr>
              <w:t>области</w:t>
            </w:r>
          </w:p>
        </w:tc>
      </w:tr>
      <w:tr w:rsidR="0015673F" w:rsidTr="0015673F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73F" w:rsidRDefault="00156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1.4. Цель Программы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3F" w:rsidRDefault="0015673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транспортной инфраструктуры, сбалансированное развитие и скоординированное с иными сферами жизнедеятельности поселения  </w:t>
            </w:r>
          </w:p>
        </w:tc>
      </w:tr>
      <w:tr w:rsidR="0015673F" w:rsidTr="0015673F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73F" w:rsidRDefault="00156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1.5. Задачи Программы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3F" w:rsidRDefault="0015673F">
            <w:pPr>
              <w:keepNext/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Основными задачами Программы являются:</w:t>
            </w:r>
          </w:p>
          <w:p w:rsidR="0015673F" w:rsidRDefault="0015673F">
            <w:pPr>
              <w:shd w:val="clear" w:color="auto" w:fill="FFFFFF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формирование условий для социально- экономического развития;</w:t>
            </w:r>
          </w:p>
          <w:p w:rsidR="0015673F" w:rsidRDefault="0015673F">
            <w:pPr>
              <w:shd w:val="clear" w:color="auto" w:fill="FFFFFF"/>
              <w:spacing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деятельность;</w:t>
            </w:r>
          </w:p>
          <w:p w:rsidR="0015673F" w:rsidRDefault="0015673F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снижение негативного воздействия транспортной инфраструктуры на окружающую среду поселения.</w:t>
            </w:r>
          </w:p>
        </w:tc>
      </w:tr>
      <w:tr w:rsidR="0015673F" w:rsidTr="0015673F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73F" w:rsidRDefault="00156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1.6.Целевые показатели 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3F" w:rsidRDefault="0015673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Технико-экономические,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15673F" w:rsidTr="0015673F">
        <w:trPr>
          <w:trHeight w:val="38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73F" w:rsidRDefault="00156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1.7. Срок и этапы реализации Программы</w:t>
            </w:r>
          </w:p>
        </w:tc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73F" w:rsidRDefault="0015673F">
            <w:pPr>
              <w:rPr>
                <w:sz w:val="28"/>
                <w:szCs w:val="24"/>
              </w:rPr>
            </w:pPr>
            <w:r>
              <w:rPr>
                <w:sz w:val="28"/>
              </w:rPr>
              <w:t>2018-2022 годы</w:t>
            </w:r>
          </w:p>
          <w:p w:rsidR="0015673F" w:rsidRDefault="0015673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5673F" w:rsidTr="0015673F">
        <w:trPr>
          <w:trHeight w:val="38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73F" w:rsidRDefault="00156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1.8. Объемы требуемых капитальных вложений</w:t>
            </w:r>
          </w:p>
        </w:tc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3F" w:rsidRDefault="0015673F">
            <w:pPr>
              <w:suppressAutoHyphens/>
              <w:snapToGrid w:val="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</w:t>
            </w:r>
          </w:p>
          <w:p w:rsidR="0015673F" w:rsidRDefault="00156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выполнения мероприятий Программы необходимо </w:t>
            </w:r>
            <w:r w:rsidR="00C47FCF">
              <w:rPr>
                <w:b/>
                <w:sz w:val="28"/>
                <w:szCs w:val="28"/>
              </w:rPr>
              <w:t xml:space="preserve">   165</w:t>
            </w:r>
            <w:r>
              <w:rPr>
                <w:b/>
                <w:sz w:val="28"/>
                <w:szCs w:val="28"/>
              </w:rPr>
              <w:t>,00 тыс.рублей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15673F" w:rsidRDefault="00C47F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2018 году – 65</w:t>
            </w:r>
            <w:r w:rsidR="0015673F">
              <w:rPr>
                <w:b/>
                <w:sz w:val="28"/>
                <w:szCs w:val="28"/>
              </w:rPr>
              <w:t>,00 тыс.руб.</w:t>
            </w:r>
          </w:p>
          <w:p w:rsidR="0015673F" w:rsidRDefault="00C47F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2019 году – 2</w:t>
            </w:r>
            <w:r w:rsidR="0015673F">
              <w:rPr>
                <w:b/>
                <w:sz w:val="28"/>
                <w:szCs w:val="28"/>
              </w:rPr>
              <w:t>5,00 тыс.руб.</w:t>
            </w:r>
          </w:p>
          <w:p w:rsidR="0015673F" w:rsidRDefault="00C47F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2020 году –  25</w:t>
            </w:r>
            <w:r w:rsidR="0015673F">
              <w:rPr>
                <w:b/>
                <w:sz w:val="28"/>
                <w:szCs w:val="28"/>
              </w:rPr>
              <w:t>,00 тыс.руб.</w:t>
            </w:r>
          </w:p>
          <w:p w:rsidR="0015673F" w:rsidRDefault="00C47FC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2021 году – 25</w:t>
            </w:r>
            <w:r w:rsidR="0015673F">
              <w:rPr>
                <w:b/>
                <w:sz w:val="28"/>
                <w:szCs w:val="28"/>
              </w:rPr>
              <w:t>,00 тыс.руб.</w:t>
            </w:r>
          </w:p>
          <w:p w:rsidR="0015673F" w:rsidRDefault="00C47F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2022 году –  25</w:t>
            </w:r>
            <w:r w:rsidR="0015673F">
              <w:rPr>
                <w:b/>
                <w:sz w:val="28"/>
                <w:szCs w:val="28"/>
              </w:rPr>
              <w:t>,00 тыс.руб.</w:t>
            </w:r>
          </w:p>
          <w:p w:rsidR="0015673F" w:rsidRDefault="0015673F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 (Программа является плановой и подлежит корректировке ежегодно)</w:t>
            </w:r>
          </w:p>
          <w:p w:rsidR="00947852" w:rsidRPr="00947852" w:rsidRDefault="00947852">
            <w:pPr>
              <w:jc w:val="both"/>
              <w:rPr>
                <w:i/>
                <w:sz w:val="24"/>
                <w:szCs w:val="24"/>
              </w:rPr>
            </w:pPr>
            <w:r w:rsidRPr="00947852">
              <w:rPr>
                <w:bCs/>
                <w:i/>
                <w:iCs/>
                <w:sz w:val="24"/>
                <w:szCs w:val="24"/>
              </w:rPr>
              <w:t>(в редакции постановления от 25.12.2018 г. № 42)</w:t>
            </w:r>
          </w:p>
        </w:tc>
      </w:tr>
      <w:tr w:rsidR="0015673F" w:rsidTr="0015673F">
        <w:trPr>
          <w:trHeight w:val="38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673F" w:rsidRDefault="001567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1.9. Ожидаемые результаты реализации Программы</w:t>
            </w:r>
          </w:p>
        </w:tc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73F" w:rsidRDefault="0015673F">
            <w:pPr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результате реализации Программы к 2022 году предполагается:</w:t>
            </w:r>
          </w:p>
          <w:p w:rsidR="0015673F" w:rsidRDefault="00156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Развитие транспортной инфраструктуры;</w:t>
            </w:r>
          </w:p>
          <w:p w:rsidR="0015673F" w:rsidRDefault="0015673F">
            <w:pPr>
              <w:shd w:val="clear" w:color="auto" w:fill="FFFFFF"/>
              <w:tabs>
                <w:tab w:val="left" w:pos="18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сети дорог поселения;</w:t>
            </w:r>
          </w:p>
          <w:p w:rsidR="0015673F" w:rsidRDefault="0015673F">
            <w:pPr>
              <w:shd w:val="clear" w:color="auto" w:fill="FFFFFF"/>
              <w:tabs>
                <w:tab w:val="left" w:pos="18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Снижение негативного воздействия транспорта  на окружающую среду и здоровья населения;</w:t>
            </w:r>
          </w:p>
          <w:p w:rsidR="0015673F" w:rsidRDefault="0015673F">
            <w:pPr>
              <w:shd w:val="clear" w:color="auto" w:fill="FFFFFF"/>
              <w:tabs>
                <w:tab w:val="left" w:pos="18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Повышение безопасности дорожного движения.</w:t>
            </w:r>
          </w:p>
        </w:tc>
      </w:tr>
    </w:tbl>
    <w:p w:rsidR="0015673F" w:rsidRDefault="0015673F" w:rsidP="0015673F">
      <w:pPr>
        <w:rPr>
          <w:b/>
          <w:sz w:val="28"/>
          <w:szCs w:val="28"/>
        </w:rPr>
      </w:pPr>
    </w:p>
    <w:p w:rsidR="0015673F" w:rsidRDefault="0015673F" w:rsidP="0015673F">
      <w:pPr>
        <w:rPr>
          <w:b/>
          <w:sz w:val="28"/>
          <w:szCs w:val="28"/>
        </w:rPr>
      </w:pPr>
    </w:p>
    <w:p w:rsidR="0015673F" w:rsidRDefault="0015673F" w:rsidP="0015673F">
      <w:pPr>
        <w:rPr>
          <w:b/>
          <w:sz w:val="28"/>
          <w:szCs w:val="28"/>
        </w:rPr>
      </w:pPr>
    </w:p>
    <w:p w:rsidR="0015673F" w:rsidRDefault="0015673F" w:rsidP="0015673F">
      <w:pPr>
        <w:rPr>
          <w:b/>
          <w:sz w:val="28"/>
          <w:szCs w:val="28"/>
        </w:rPr>
      </w:pPr>
    </w:p>
    <w:p w:rsidR="0015673F" w:rsidRDefault="0015673F" w:rsidP="0015673F">
      <w:pPr>
        <w:rPr>
          <w:b/>
          <w:sz w:val="28"/>
          <w:szCs w:val="28"/>
        </w:rPr>
      </w:pPr>
    </w:p>
    <w:p w:rsidR="0015673F" w:rsidRDefault="0015673F" w:rsidP="0015673F">
      <w:pPr>
        <w:rPr>
          <w:b/>
          <w:sz w:val="28"/>
          <w:szCs w:val="28"/>
        </w:rPr>
      </w:pPr>
    </w:p>
    <w:p w:rsidR="0015673F" w:rsidRDefault="0015673F" w:rsidP="0015673F">
      <w:pPr>
        <w:rPr>
          <w:b/>
          <w:sz w:val="28"/>
          <w:szCs w:val="28"/>
        </w:rPr>
      </w:pPr>
    </w:p>
    <w:p w:rsidR="0015673F" w:rsidRDefault="0015673F" w:rsidP="0015673F">
      <w:pPr>
        <w:rPr>
          <w:b/>
          <w:sz w:val="28"/>
          <w:szCs w:val="28"/>
        </w:rPr>
      </w:pPr>
    </w:p>
    <w:p w:rsidR="0015673F" w:rsidRDefault="0015673F" w:rsidP="0015673F">
      <w:pPr>
        <w:spacing w:before="100" w:beforeAutospacing="1" w:after="100" w:afterAutospacing="1"/>
        <w:ind w:left="1080"/>
        <w:contextualSpacing/>
        <w:rPr>
          <w:b/>
          <w:sz w:val="28"/>
          <w:szCs w:val="28"/>
        </w:rPr>
      </w:pPr>
    </w:p>
    <w:p w:rsidR="0015673F" w:rsidRDefault="0015673F" w:rsidP="0015673F">
      <w:pPr>
        <w:spacing w:before="100" w:beforeAutospacing="1" w:after="100" w:afterAutospacing="1"/>
        <w:ind w:left="108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КОМПЛЕКСНОЕ РАЗВИТИЕ ТРАНСПОРТНОЙ ИНФРАСТРУКТУРЫ РОДОМАНОВСКОГО СЕЛЬСКОГО ПОСЕЛЕНИЯ ГАГАРИНСКОГО РАЙОНА СМОЛЕНСКОЙ ОБЛАСТИ НА 2018-2022 ГОДЫ</w:t>
      </w:r>
    </w:p>
    <w:p w:rsidR="0015673F" w:rsidRDefault="0015673F" w:rsidP="0015673F">
      <w:pPr>
        <w:spacing w:before="100" w:beforeAutospacing="1" w:after="100" w:afterAutospacing="1"/>
        <w:ind w:left="1080"/>
        <w:contextualSpacing/>
        <w:rPr>
          <w:b/>
          <w:sz w:val="28"/>
          <w:szCs w:val="28"/>
        </w:rPr>
      </w:pPr>
    </w:p>
    <w:p w:rsidR="0015673F" w:rsidRDefault="0015673F" w:rsidP="0015673F">
      <w:pPr>
        <w:widowControl/>
        <w:numPr>
          <w:ilvl w:val="1"/>
          <w:numId w:val="2"/>
        </w:numPr>
        <w:autoSpaceDE/>
        <w:autoSpaceDN/>
        <w:adjustRightInd/>
        <w:spacing w:before="100" w:beforeAutospacing="1" w:after="100" w:afterAutospacing="1"/>
        <w:ind w:left="0"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Характеристика существующего состояния транспортной инфраструктуры  Мальцевского сельского поселения </w:t>
      </w:r>
      <w:proofErr w:type="spellStart"/>
      <w:r>
        <w:rPr>
          <w:sz w:val="28"/>
          <w:szCs w:val="28"/>
          <w:u w:val="single"/>
        </w:rPr>
        <w:t>Гагаринского</w:t>
      </w:r>
      <w:proofErr w:type="spellEnd"/>
      <w:r>
        <w:rPr>
          <w:sz w:val="28"/>
          <w:szCs w:val="28"/>
          <w:u w:val="single"/>
        </w:rPr>
        <w:t xml:space="preserve"> района Смоленской области, описание проблемы.</w:t>
      </w:r>
    </w:p>
    <w:p w:rsidR="0015673F" w:rsidRDefault="0015673F" w:rsidP="0015673F">
      <w:pPr>
        <w:spacing w:before="100" w:beforeAutospacing="1" w:after="100" w:afterAutospacing="1"/>
        <w:contextualSpacing/>
        <w:jc w:val="both"/>
        <w:rPr>
          <w:sz w:val="28"/>
          <w:szCs w:val="28"/>
          <w:u w:val="single"/>
        </w:rPr>
      </w:pPr>
    </w:p>
    <w:p w:rsidR="0015673F" w:rsidRDefault="0015673F" w:rsidP="0015673F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состав Мальцевского сельского поселения </w:t>
      </w:r>
      <w:proofErr w:type="spellStart"/>
      <w:r>
        <w:rPr>
          <w:sz w:val="28"/>
        </w:rPr>
        <w:t>Гагаринского</w:t>
      </w:r>
      <w:proofErr w:type="spellEnd"/>
      <w:r>
        <w:rPr>
          <w:sz w:val="28"/>
        </w:rPr>
        <w:t xml:space="preserve"> района Смоленской </w:t>
      </w:r>
      <w:proofErr w:type="spellStart"/>
      <w:r>
        <w:rPr>
          <w:sz w:val="28"/>
        </w:rPr>
        <w:t>областивходит</w:t>
      </w:r>
      <w:proofErr w:type="spellEnd"/>
      <w:r>
        <w:rPr>
          <w:sz w:val="28"/>
        </w:rPr>
        <w:t xml:space="preserve"> 13 населенных пунктов. Численность населения на 01.01.2018г. - 326 человек. Административный центр – д. </w:t>
      </w:r>
      <w:proofErr w:type="spellStart"/>
      <w:r>
        <w:rPr>
          <w:sz w:val="28"/>
        </w:rPr>
        <w:t>Мальцево</w:t>
      </w:r>
      <w:proofErr w:type="spellEnd"/>
      <w:r>
        <w:rPr>
          <w:sz w:val="28"/>
        </w:rPr>
        <w:t>. Общая площадь поселения</w:t>
      </w:r>
      <w:r>
        <w:rPr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140 км²</w:t>
      </w:r>
      <w:r>
        <w:rPr>
          <w:sz w:val="28"/>
          <w:szCs w:val="28"/>
        </w:rPr>
        <w:t xml:space="preserve">.. Расположение: Муниципальное образование Мальцевское  сельское поселение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находится на за Смоленской области. Граничит: на севере — с </w:t>
      </w:r>
      <w:proofErr w:type="spellStart"/>
      <w:r>
        <w:rPr>
          <w:sz w:val="28"/>
          <w:szCs w:val="28"/>
        </w:rPr>
        <w:t>Акатовским</w:t>
      </w:r>
      <w:proofErr w:type="spellEnd"/>
      <w:r>
        <w:rPr>
          <w:sz w:val="28"/>
          <w:szCs w:val="28"/>
        </w:rPr>
        <w:t xml:space="preserve"> сельским поселением , на юге — с Токаревским сельским поселением, на западе— с Никольским сельским поселением , на востоке — с Московской областью, По территории поселения проходит автодорога М1 "Беларусь", железная дорога Москва-Минск, имеется железнодорожная платформа в поселке </w:t>
      </w:r>
      <w:proofErr w:type="spellStart"/>
      <w:r>
        <w:rPr>
          <w:sz w:val="28"/>
          <w:szCs w:val="28"/>
        </w:rPr>
        <w:t>Батюшково</w:t>
      </w:r>
      <w:proofErr w:type="spellEnd"/>
      <w:r>
        <w:rPr>
          <w:sz w:val="28"/>
          <w:szCs w:val="28"/>
        </w:rPr>
        <w:t>.</w:t>
      </w:r>
    </w:p>
    <w:p w:rsidR="0015673F" w:rsidRDefault="0015673F" w:rsidP="00156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Внешние связи Мальцевского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поддерживаются круглогодично автомобильным транспортом.</w:t>
      </w:r>
    </w:p>
    <w:p w:rsidR="0015673F" w:rsidRDefault="0015673F" w:rsidP="00156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Автомобильные дороги являются важнейшей составной частью транспортной инфраструктуры поселения. 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 в границах поселения. Недостаточный уровень развития дорожной сети приводит к значительным потерям экономики и населения поселения. </w:t>
      </w:r>
    </w:p>
    <w:p w:rsidR="0015673F" w:rsidRDefault="0015673F" w:rsidP="00156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внешние связи сельского поселения поддерживаются транспортной сетью автомобильных дорог общего пользования местного значения. По территории Мальцевского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проходят следующие автомобильные дороги общего пользования местного значения:</w:t>
      </w:r>
    </w:p>
    <w:p w:rsidR="0015673F" w:rsidRDefault="0015673F" w:rsidP="0015673F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8957"/>
      </w:tblGrid>
      <w:tr w:rsidR="0015673F" w:rsidTr="0015673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№</w:t>
            </w:r>
          </w:p>
          <w:p w:rsidR="0015673F" w:rsidRDefault="0015673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</w:t>
            </w:r>
            <w:proofErr w:type="spellEnd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</w:tc>
      </w:tr>
      <w:tr w:rsidR="0015673F" w:rsidTr="0015673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Улично-дорожная сеть в административном центре д.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Мальцево</w:t>
            </w:r>
            <w:proofErr w:type="spellEnd"/>
          </w:p>
        </w:tc>
      </w:tr>
      <w:tr w:rsidR="0015673F" w:rsidTr="0015673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Улично-дорожная сеть д.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Будаево</w:t>
            </w:r>
            <w:proofErr w:type="spellEnd"/>
          </w:p>
        </w:tc>
      </w:tr>
      <w:tr w:rsidR="0015673F" w:rsidTr="0015673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Улично-дорожная сеть д.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Батюшково</w:t>
            </w:r>
            <w:proofErr w:type="spellEnd"/>
          </w:p>
        </w:tc>
      </w:tr>
      <w:tr w:rsidR="0015673F" w:rsidTr="0015673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Улично-дорожная сеть  пос.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Батюшково</w:t>
            </w:r>
            <w:proofErr w:type="spellEnd"/>
          </w:p>
        </w:tc>
      </w:tr>
      <w:tr w:rsidR="0015673F" w:rsidTr="0015673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Улично-дорожная сеть д.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Величково</w:t>
            </w:r>
            <w:proofErr w:type="spellEnd"/>
          </w:p>
        </w:tc>
      </w:tr>
      <w:tr w:rsidR="0015673F" w:rsidTr="0015673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Улично-дорожная сеть д.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Ветцы</w:t>
            </w:r>
            <w:proofErr w:type="spellEnd"/>
          </w:p>
        </w:tc>
      </w:tr>
      <w:tr w:rsidR="0015673F" w:rsidTr="0015673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Улично-дорожная сеть д.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Дитятино</w:t>
            </w:r>
            <w:proofErr w:type="spellEnd"/>
          </w:p>
        </w:tc>
      </w:tr>
      <w:tr w:rsidR="0015673F" w:rsidTr="0015673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Улично-дорожная сеть д.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Ефремово</w:t>
            </w:r>
            <w:proofErr w:type="spellEnd"/>
          </w:p>
        </w:tc>
      </w:tr>
      <w:tr w:rsidR="0015673F" w:rsidTr="0015673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Улично-дорожная сеть д. Кузнечики</w:t>
            </w:r>
          </w:p>
        </w:tc>
      </w:tr>
      <w:tr w:rsidR="0015673F" w:rsidTr="0015673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tabs>
                <w:tab w:val="left" w:pos="2655"/>
              </w:tabs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Улично-дорожная сеть д. Колесники</w:t>
            </w:r>
          </w:p>
        </w:tc>
      </w:tr>
      <w:tr w:rsidR="0015673F" w:rsidTr="0015673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Улично-дорожная сеть  д.Коренное</w:t>
            </w:r>
          </w:p>
        </w:tc>
      </w:tr>
      <w:tr w:rsidR="0015673F" w:rsidTr="0015673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tabs>
                <w:tab w:val="left" w:pos="2265"/>
              </w:tabs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Улично-дорожная сеть д. Рябцево </w:t>
            </w:r>
          </w:p>
        </w:tc>
      </w:tr>
      <w:tr w:rsidR="0015673F" w:rsidTr="0015673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tabs>
                <w:tab w:val="left" w:pos="2310"/>
              </w:tabs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Улично-дорожная сеть д.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Самково</w:t>
            </w:r>
            <w:proofErr w:type="spellEnd"/>
          </w:p>
        </w:tc>
      </w:tr>
    </w:tbl>
    <w:p w:rsidR="0015673F" w:rsidRDefault="0015673F" w:rsidP="0015673F">
      <w:pPr>
        <w:ind w:firstLine="284"/>
        <w:jc w:val="both"/>
        <w:rPr>
          <w:sz w:val="28"/>
          <w:szCs w:val="28"/>
        </w:rPr>
      </w:pPr>
    </w:p>
    <w:p w:rsidR="0015673F" w:rsidRDefault="0015673F" w:rsidP="00156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проблем автодорожной сети Мальцевского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является то, что большая часть автомобильных дорог общего пользования местного значения не соответствует требуемому техническому уровню.</w:t>
      </w:r>
    </w:p>
    <w:p w:rsidR="0015673F" w:rsidRDefault="0015673F" w:rsidP="0015673F">
      <w:pPr>
        <w:ind w:firstLine="284"/>
        <w:jc w:val="both"/>
        <w:rPr>
          <w:sz w:val="24"/>
          <w:szCs w:val="24"/>
        </w:rPr>
      </w:pPr>
    </w:p>
    <w:p w:rsidR="0015673F" w:rsidRDefault="0015673F" w:rsidP="0015673F">
      <w:pPr>
        <w:widowControl/>
        <w:numPr>
          <w:ilvl w:val="1"/>
          <w:numId w:val="2"/>
        </w:numPr>
        <w:autoSpaceDE/>
        <w:autoSpaceDN/>
        <w:adjustRightInd/>
        <w:spacing w:after="150" w:line="238" w:lineRule="atLeast"/>
        <w:ind w:left="0"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Прогноз транспортного спроса, изменения объемов и характера передвижения населения и перевозов груза на территории сельского поселения</w:t>
      </w:r>
    </w:p>
    <w:p w:rsidR="0015673F" w:rsidRDefault="0015673F" w:rsidP="0015673F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Мальцевского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входит 13 населенный пунктов- это: д. </w:t>
      </w:r>
      <w:proofErr w:type="spellStart"/>
      <w:r>
        <w:rPr>
          <w:sz w:val="28"/>
          <w:szCs w:val="28"/>
        </w:rPr>
        <w:t>Мальцево</w:t>
      </w:r>
      <w:proofErr w:type="spellEnd"/>
      <w:r>
        <w:rPr>
          <w:sz w:val="28"/>
          <w:szCs w:val="28"/>
        </w:rPr>
        <w:t xml:space="preserve"> — административный центр, д. </w:t>
      </w:r>
      <w:proofErr w:type="spellStart"/>
      <w:r>
        <w:rPr>
          <w:sz w:val="28"/>
          <w:szCs w:val="28"/>
        </w:rPr>
        <w:t>Будаево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Батюшково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п.Батюшково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Величково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Ветцы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Дитятино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Ефремово</w:t>
      </w:r>
      <w:proofErr w:type="spellEnd"/>
      <w:r>
        <w:rPr>
          <w:sz w:val="28"/>
          <w:szCs w:val="28"/>
        </w:rPr>
        <w:t xml:space="preserve">, д. Кузнечики, д. Колесники, д. Коренное, д. Рябцево, д. </w:t>
      </w:r>
      <w:proofErr w:type="spellStart"/>
      <w:r>
        <w:rPr>
          <w:sz w:val="28"/>
          <w:szCs w:val="28"/>
        </w:rPr>
        <w:t>Самково</w:t>
      </w:r>
      <w:proofErr w:type="spellEnd"/>
      <w:r>
        <w:rPr>
          <w:sz w:val="28"/>
          <w:szCs w:val="28"/>
        </w:rPr>
        <w:t>.</w:t>
      </w:r>
    </w:p>
    <w:p w:rsidR="0015673F" w:rsidRDefault="0015673F" w:rsidP="0015673F">
      <w:pPr>
        <w:tabs>
          <w:tab w:val="num" w:pos="720"/>
        </w:tabs>
        <w:ind w:firstLine="709"/>
        <w:jc w:val="both"/>
        <w:rPr>
          <w:sz w:val="24"/>
          <w:szCs w:val="24"/>
        </w:rPr>
      </w:pPr>
    </w:p>
    <w:p w:rsidR="0015673F" w:rsidRDefault="0015673F" w:rsidP="0015673F">
      <w:pPr>
        <w:ind w:firstLine="284"/>
        <w:jc w:val="right"/>
      </w:pPr>
      <w:r>
        <w:t xml:space="preserve">Таблица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3"/>
        <w:gridCol w:w="3601"/>
        <w:gridCol w:w="3096"/>
      </w:tblGrid>
      <w:tr w:rsidR="0015673F" w:rsidTr="0015673F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Расстояние по автомобильным дорогам от границы населенного пункта до границы административного центра района (г.Гагарин), км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Расстояние по автомобильным дорогам от границы населенного пункта до федеральных автомобильных дорог, </w:t>
            </w:r>
          </w:p>
          <w:p w:rsidR="0015673F" w:rsidRDefault="0015673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5673F" w:rsidTr="0015673F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15673F" w:rsidTr="0015673F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д.Мальцево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14,26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0,3</w:t>
            </w:r>
          </w:p>
        </w:tc>
      </w:tr>
      <w:tr w:rsidR="0015673F" w:rsidTr="0015673F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д.Будаево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14,73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1,1</w:t>
            </w:r>
          </w:p>
        </w:tc>
      </w:tr>
      <w:tr w:rsidR="0015673F" w:rsidTr="0015673F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Батюшково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19,84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4,9</w:t>
            </w:r>
          </w:p>
        </w:tc>
      </w:tr>
      <w:tr w:rsidR="0015673F" w:rsidTr="0015673F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пос.Батюшково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19,84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4,9</w:t>
            </w:r>
          </w:p>
        </w:tc>
      </w:tr>
      <w:tr w:rsidR="0015673F" w:rsidTr="0015673F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д.Величково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20,11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2,3</w:t>
            </w:r>
          </w:p>
        </w:tc>
      </w:tr>
      <w:tr w:rsidR="0015673F" w:rsidTr="0015673F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д.Ветцы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16,25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0,4</w:t>
            </w:r>
          </w:p>
        </w:tc>
      </w:tr>
      <w:tr w:rsidR="0015673F" w:rsidTr="0015673F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д.Дитятино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19,91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4,0</w:t>
            </w:r>
          </w:p>
        </w:tc>
      </w:tr>
      <w:tr w:rsidR="0015673F" w:rsidTr="0015673F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д.Ефремово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25,01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33,0</w:t>
            </w:r>
          </w:p>
        </w:tc>
      </w:tr>
      <w:tr w:rsidR="0015673F" w:rsidTr="0015673F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д.Кузнечики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17,59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0,38</w:t>
            </w:r>
          </w:p>
        </w:tc>
      </w:tr>
      <w:tr w:rsidR="0015673F" w:rsidTr="0015673F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д. Колесники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4,0</w:t>
            </w:r>
          </w:p>
        </w:tc>
      </w:tr>
      <w:tr w:rsidR="0015673F" w:rsidTr="0015673F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д. Коренное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26,01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34,0</w:t>
            </w:r>
          </w:p>
        </w:tc>
      </w:tr>
      <w:tr w:rsidR="0015673F" w:rsidTr="0015673F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д. Рябцево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18,45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2,7</w:t>
            </w:r>
          </w:p>
        </w:tc>
      </w:tr>
      <w:tr w:rsidR="0015673F" w:rsidTr="0015673F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д.Самково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23,08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7,0</w:t>
            </w:r>
          </w:p>
        </w:tc>
      </w:tr>
    </w:tbl>
    <w:p w:rsidR="0015673F" w:rsidRDefault="0015673F" w:rsidP="0015673F">
      <w:pPr>
        <w:jc w:val="center"/>
        <w:rPr>
          <w:rFonts w:eastAsia="Calibri"/>
          <w:lang w:eastAsia="en-US"/>
        </w:rPr>
      </w:pPr>
    </w:p>
    <w:p w:rsidR="0015673F" w:rsidRDefault="0015673F" w:rsidP="00156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транспортными артериями в поселении являются главные улицы и основные улицы в жилой застройке, которые обеспечивают связь внутри жилых территорий и в направлениях с интенсивным движением.</w:t>
      </w:r>
    </w:p>
    <w:p w:rsidR="0015673F" w:rsidRDefault="0015673F" w:rsidP="0015673F">
      <w:pPr>
        <w:ind w:firstLine="709"/>
        <w:jc w:val="both"/>
        <w:rPr>
          <w:sz w:val="24"/>
          <w:szCs w:val="24"/>
        </w:rPr>
      </w:pPr>
    </w:p>
    <w:p w:rsidR="0015673F" w:rsidRDefault="0015673F" w:rsidP="0015673F">
      <w:pPr>
        <w:widowControl/>
        <w:numPr>
          <w:ilvl w:val="1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Анализ современной обеспеченности объектами транспортной инфраструктуры</w:t>
      </w:r>
    </w:p>
    <w:p w:rsidR="0015673F" w:rsidRDefault="0015673F" w:rsidP="0015673F">
      <w:pPr>
        <w:ind w:firstLine="709"/>
        <w:jc w:val="both"/>
        <w:rPr>
          <w:sz w:val="28"/>
          <w:szCs w:val="28"/>
        </w:rPr>
      </w:pPr>
    </w:p>
    <w:p w:rsidR="0015673F" w:rsidRDefault="0015673F" w:rsidP="00156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годы интенсивность движения автотранспорта </w:t>
      </w:r>
      <w:r>
        <w:rPr>
          <w:sz w:val="28"/>
          <w:szCs w:val="28"/>
        </w:rPr>
        <w:lastRenderedPageBreak/>
        <w:t>увеличилась в 3 раза, количество автотранспорта в личном пользовании возросло в 3 раза, а площадь дорог осталась на прежнем уровне.</w:t>
      </w:r>
    </w:p>
    <w:p w:rsidR="0015673F" w:rsidRDefault="0015673F" w:rsidP="00156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ростом количества автотранспорта возросла интенсивность движения по улично-дорожной сети и, соответственно, возрос износ покрытия дорог, зачастую, где по документам значится асфальтное покрытие, его фактически нет, он пришел в негодность. </w:t>
      </w:r>
    </w:p>
    <w:p w:rsidR="0015673F" w:rsidRDefault="0015673F" w:rsidP="00156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дорожно-уличной сети в населенных пунктах Мальцевского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– 20,277км. Данные о площади дорожной сети, протяженности дорог по типам покрытия, в Мальцевском сельском поселении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приведены ниже в перечне автомобильных дорог местного значения в границах населенных пунктов МО Мальцевское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области, который утверждён Постановлением Администрации </w:t>
      </w:r>
      <w:proofErr w:type="spellStart"/>
      <w:r>
        <w:rPr>
          <w:sz w:val="28"/>
          <w:szCs w:val="28"/>
        </w:rPr>
        <w:t>Родомановского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от 13 ноября 2012 года № 33( в редакции постановления  от 10.02.2016 г. )</w:t>
      </w:r>
    </w:p>
    <w:p w:rsidR="0015673F" w:rsidRDefault="0015673F" w:rsidP="0015673F">
      <w:pPr>
        <w:ind w:firstLine="709"/>
        <w:jc w:val="both"/>
        <w:rPr>
          <w:sz w:val="28"/>
          <w:szCs w:val="28"/>
        </w:rPr>
      </w:pPr>
    </w:p>
    <w:p w:rsidR="0015673F" w:rsidRDefault="0015673F" w:rsidP="0015673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5673F" w:rsidRDefault="0015673F" w:rsidP="00156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автомобильных дорог общего пользования местного </w:t>
      </w:r>
    </w:p>
    <w:p w:rsidR="0015673F" w:rsidRDefault="0015673F" w:rsidP="0015673F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значения муниципального образования  Мальцевское сельское</w:t>
      </w:r>
    </w:p>
    <w:p w:rsidR="0015673F" w:rsidRDefault="0015673F" w:rsidP="001567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15673F" w:rsidRDefault="0015673F" w:rsidP="001567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1788"/>
        <w:gridCol w:w="3119"/>
        <w:gridCol w:w="1843"/>
        <w:gridCol w:w="2981"/>
      </w:tblGrid>
      <w:tr w:rsidR="0015673F" w:rsidTr="0015673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автомобильной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(км)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покрытия</w:t>
            </w:r>
          </w:p>
        </w:tc>
      </w:tr>
      <w:tr w:rsidR="0015673F" w:rsidTr="0015673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673F" w:rsidTr="0015673F">
        <w:trPr>
          <w:trHeight w:val="15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д.Будаево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 1 ул.Смоленская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№ 2 ул.Смоленская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Ул.Рассветная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0,392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0,224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0,241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грунтовые</w:t>
            </w:r>
          </w:p>
        </w:tc>
      </w:tr>
      <w:tr w:rsidR="0015673F" w:rsidTr="0015673F">
        <w:trPr>
          <w:trHeight w:val="40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1,152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грунтовые</w:t>
            </w:r>
          </w:p>
        </w:tc>
      </w:tr>
      <w:tr w:rsidR="0015673F" w:rsidTr="0015673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д.Батюшково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1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0,540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0,453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0,993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грунтовые</w:t>
            </w:r>
          </w:p>
        </w:tc>
      </w:tr>
      <w:tr w:rsidR="0015673F" w:rsidTr="0015673F">
        <w:trPr>
          <w:trHeight w:val="39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п.Батюшково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1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2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3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4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5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6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7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8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9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10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11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1,060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0,400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0,220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0,190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0,167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0,390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0,430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0,176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0,192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0,077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грунтовые</w:t>
            </w:r>
          </w:p>
        </w:tc>
      </w:tr>
      <w:tr w:rsidR="0015673F" w:rsidTr="0015673F">
        <w:trPr>
          <w:trHeight w:val="5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3,886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673F" w:rsidTr="0015673F">
        <w:trPr>
          <w:trHeight w:val="23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д.Величково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1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2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3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4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5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6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0,840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1,813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0,443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0,330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0,426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673F" w:rsidRDefault="0015673F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грунтовые</w:t>
            </w:r>
          </w:p>
        </w:tc>
      </w:tr>
      <w:tr w:rsidR="0015673F" w:rsidTr="0015673F">
        <w:trPr>
          <w:trHeight w:val="5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4,888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673F" w:rsidTr="0015673F">
        <w:trPr>
          <w:trHeight w:val="70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Ветцы</w:t>
            </w:r>
            <w:proofErr w:type="spellEnd"/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Ул.Минская, участок № 1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Ул.Минская,участок</w:t>
            </w:r>
            <w:proofErr w:type="spellEnd"/>
            <w:r>
              <w:rPr>
                <w:sz w:val="24"/>
                <w:szCs w:val="24"/>
              </w:rPr>
              <w:t xml:space="preserve"> № 2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Теннистая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0,443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0,208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0,660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0,328</w:t>
            </w:r>
          </w:p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1,639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грунтовые</w:t>
            </w:r>
          </w:p>
        </w:tc>
      </w:tr>
      <w:tr w:rsidR="0015673F" w:rsidTr="0015673F">
        <w:trPr>
          <w:trHeight w:val="9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Дитятино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1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0,368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грунтовые</w:t>
            </w:r>
          </w:p>
        </w:tc>
      </w:tr>
      <w:tr w:rsidR="0015673F" w:rsidTr="0015673F">
        <w:trPr>
          <w:trHeight w:val="3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0,668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673F" w:rsidTr="0015673F">
        <w:trPr>
          <w:trHeight w:val="82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Ефремово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tabs>
                <w:tab w:val="left" w:pos="1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Ул.Победы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0,370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грунтовые</w:t>
            </w:r>
          </w:p>
        </w:tc>
      </w:tr>
      <w:tr w:rsidR="0015673F" w:rsidTr="0015673F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0,370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673F" w:rsidTr="0015673F">
        <w:trPr>
          <w:trHeight w:val="11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д.Коренное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1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2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0,450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грунтовые </w:t>
            </w:r>
            <w:proofErr w:type="spellStart"/>
            <w:r>
              <w:rPr>
                <w:sz w:val="24"/>
                <w:szCs w:val="24"/>
              </w:rPr>
              <w:t>грунтовые</w:t>
            </w:r>
            <w:proofErr w:type="spellEnd"/>
          </w:p>
        </w:tc>
      </w:tr>
      <w:tr w:rsidR="0015673F" w:rsidTr="0015673F">
        <w:trPr>
          <w:trHeight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1,145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673F" w:rsidTr="0015673F">
        <w:trPr>
          <w:trHeight w:val="78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д.Колесники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грунтовые</w:t>
            </w:r>
          </w:p>
        </w:tc>
      </w:tr>
      <w:tr w:rsidR="0015673F" w:rsidTr="0015673F">
        <w:trPr>
          <w:trHeight w:val="5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673F" w:rsidTr="0015673F">
        <w:trPr>
          <w:trHeight w:val="8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д.Кузнечики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1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0,600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грунтовые </w:t>
            </w:r>
            <w:proofErr w:type="spellStart"/>
            <w:r>
              <w:rPr>
                <w:sz w:val="24"/>
                <w:szCs w:val="24"/>
              </w:rPr>
              <w:t>грунтовые</w:t>
            </w:r>
            <w:proofErr w:type="spellEnd"/>
          </w:p>
        </w:tc>
      </w:tr>
      <w:tr w:rsidR="0015673F" w:rsidTr="0015673F">
        <w:trPr>
          <w:trHeight w:val="48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0,700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673F" w:rsidTr="0015673F">
        <w:trPr>
          <w:trHeight w:val="27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Мальцево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ул.Центральная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Дачная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Административная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ул.Мира, участок № 1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Мира,участок</w:t>
            </w:r>
            <w:proofErr w:type="spellEnd"/>
            <w:r>
              <w:rPr>
                <w:sz w:val="24"/>
                <w:szCs w:val="24"/>
              </w:rPr>
              <w:t xml:space="preserve">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0,996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0,473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0,425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0,245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0,223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0,337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0,317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0,271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грунтовые</w:t>
            </w:r>
          </w:p>
        </w:tc>
      </w:tr>
      <w:tr w:rsidR="0015673F" w:rsidTr="0015673F">
        <w:trPr>
          <w:trHeight w:val="5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3,460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673F" w:rsidTr="0015673F">
        <w:trPr>
          <w:trHeight w:val="8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д.Рябцево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грунтовые </w:t>
            </w:r>
          </w:p>
        </w:tc>
      </w:tr>
      <w:tr w:rsidR="0015673F" w:rsidTr="0015673F">
        <w:trPr>
          <w:trHeight w:val="3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0,500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673F" w:rsidTr="0015673F">
        <w:trPr>
          <w:trHeight w:val="88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д.Самково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1</w:t>
            </w:r>
          </w:p>
          <w:p w:rsidR="0015673F" w:rsidRDefault="0015673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0,468</w:t>
            </w: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0,108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грунтовые</w:t>
            </w:r>
          </w:p>
        </w:tc>
      </w:tr>
      <w:tr w:rsidR="0015673F" w:rsidTr="0015673F">
        <w:trPr>
          <w:trHeight w:val="3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0,576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5673F" w:rsidTr="0015673F">
        <w:trPr>
          <w:trHeight w:val="39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20,277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673F" w:rsidRDefault="0015673F" w:rsidP="0015673F">
      <w:pPr>
        <w:rPr>
          <w:sz w:val="28"/>
          <w:szCs w:val="28"/>
        </w:rPr>
      </w:pPr>
    </w:p>
    <w:p w:rsidR="0015673F" w:rsidRDefault="0015673F" w:rsidP="0015673F">
      <w:pPr>
        <w:ind w:firstLine="709"/>
        <w:jc w:val="both"/>
        <w:rPr>
          <w:noProof/>
        </w:rPr>
      </w:pPr>
    </w:p>
    <w:p w:rsidR="0015673F" w:rsidRDefault="0015673F" w:rsidP="0015673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анализа улично-дорожной сети Мальцевского сельского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 выявлены следующие причины, усложняющие работу транспорта:</w:t>
      </w:r>
    </w:p>
    <w:p w:rsidR="0015673F" w:rsidRDefault="0015673F" w:rsidP="0015673F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неудовлетворительное техническое состояние улиц и дорог;</w:t>
      </w:r>
    </w:p>
    <w:p w:rsidR="0015673F" w:rsidRDefault="0015673F" w:rsidP="0015673F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недостаточность ширины проезжей части (4-6м);</w:t>
      </w:r>
    </w:p>
    <w:p w:rsidR="0015673F" w:rsidRDefault="0015673F" w:rsidP="0015673F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значительная  протяженность грунтовых дорог</w:t>
      </w:r>
    </w:p>
    <w:p w:rsidR="0015673F" w:rsidRDefault="0015673F" w:rsidP="0015673F">
      <w:pPr>
        <w:ind w:firstLine="284"/>
        <w:jc w:val="both"/>
        <w:rPr>
          <w:sz w:val="24"/>
          <w:szCs w:val="24"/>
        </w:rPr>
      </w:pPr>
    </w:p>
    <w:p w:rsidR="0015673F" w:rsidRDefault="0015673F" w:rsidP="0015673F">
      <w:pPr>
        <w:widowControl/>
        <w:numPr>
          <w:ilvl w:val="1"/>
          <w:numId w:val="2"/>
        </w:numPr>
        <w:autoSpaceDE/>
        <w:autoSpaceDN/>
        <w:adjustRightInd/>
        <w:spacing w:after="150" w:line="238" w:lineRule="atLeast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Принципиальные варианты развития и оценка по целевым показателям развития транспортной инфраструктуры Мальцевского сельского поселения </w:t>
      </w:r>
      <w:proofErr w:type="spellStart"/>
      <w:r>
        <w:rPr>
          <w:sz w:val="28"/>
          <w:szCs w:val="28"/>
          <w:u w:val="single"/>
        </w:rPr>
        <w:t>Гагаринского</w:t>
      </w:r>
      <w:proofErr w:type="spellEnd"/>
      <w:r>
        <w:rPr>
          <w:sz w:val="28"/>
          <w:szCs w:val="28"/>
          <w:u w:val="single"/>
        </w:rPr>
        <w:t xml:space="preserve"> района Смоленской области.</w:t>
      </w:r>
    </w:p>
    <w:p w:rsidR="0015673F" w:rsidRDefault="0015673F" w:rsidP="0015673F">
      <w:pPr>
        <w:ind w:firstLine="720"/>
        <w:jc w:val="both"/>
        <w:rPr>
          <w:sz w:val="28"/>
          <w:szCs w:val="24"/>
        </w:rPr>
      </w:pPr>
      <w:r>
        <w:rPr>
          <w:sz w:val="28"/>
        </w:rPr>
        <w:t>Основными вариантами для развития дорожно-транспортной сети в поселении являются: проектирование, строительство, реконструкция и капитальный ремонт дорог местного значения сельского поселения.</w:t>
      </w:r>
    </w:p>
    <w:p w:rsidR="0015673F" w:rsidRDefault="0015673F" w:rsidP="0015673F">
      <w:pPr>
        <w:ind w:firstLine="720"/>
        <w:jc w:val="both"/>
        <w:rPr>
          <w:sz w:val="28"/>
        </w:rPr>
      </w:pPr>
      <w:r>
        <w:rPr>
          <w:sz w:val="28"/>
        </w:rPr>
        <w:t xml:space="preserve">Решение задач Программы осуществляется путем предоставления из областного бюджета субсидий местному бюджету на проектирование, строительство, реконструкцию, капитальный ремонт дорог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</w:t>
      </w:r>
      <w:r>
        <w:rPr>
          <w:sz w:val="28"/>
        </w:rPr>
        <w:lastRenderedPageBreak/>
        <w:t>нормативными требованиями.</w:t>
      </w:r>
    </w:p>
    <w:p w:rsidR="0015673F" w:rsidRDefault="0015673F" w:rsidP="0015673F">
      <w:pPr>
        <w:ind w:firstLine="720"/>
        <w:jc w:val="both"/>
        <w:rPr>
          <w:sz w:val="28"/>
        </w:rPr>
      </w:pPr>
      <w:r>
        <w:rPr>
          <w:sz w:val="28"/>
        </w:rPr>
        <w:t>Работы по проектированию включают в себя комплекс мероприятий по разработке проектно-сметной и изыскательской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дороги местного значения.</w:t>
      </w:r>
    </w:p>
    <w:p w:rsidR="0015673F" w:rsidRDefault="0015673F" w:rsidP="0015673F">
      <w:pPr>
        <w:ind w:firstLine="720"/>
        <w:jc w:val="both"/>
        <w:rPr>
          <w:sz w:val="28"/>
        </w:rPr>
      </w:pPr>
      <w:r>
        <w:rPr>
          <w:sz w:val="28"/>
        </w:rPr>
        <w:t xml:space="preserve"> 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дороги.</w:t>
      </w:r>
    </w:p>
    <w:p w:rsidR="0015673F" w:rsidRDefault="0015673F" w:rsidP="0015673F">
      <w:pPr>
        <w:ind w:firstLine="720"/>
        <w:jc w:val="both"/>
        <w:rPr>
          <w:sz w:val="28"/>
        </w:rPr>
      </w:pPr>
      <w:r>
        <w:rPr>
          <w:sz w:val="28"/>
        </w:rPr>
        <w:t>Работы по капитальному ремонту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15673F" w:rsidRDefault="0015673F" w:rsidP="0015673F">
      <w:pPr>
        <w:ind w:left="862"/>
        <w:jc w:val="both"/>
        <w:rPr>
          <w:sz w:val="28"/>
          <w:u w:val="single"/>
        </w:rPr>
      </w:pPr>
    </w:p>
    <w:p w:rsidR="0015673F" w:rsidRDefault="0015673F" w:rsidP="0015673F">
      <w:pPr>
        <w:widowControl/>
        <w:numPr>
          <w:ilvl w:val="1"/>
          <w:numId w:val="2"/>
        </w:numPr>
        <w:autoSpaceDE/>
        <w:autoSpaceDN/>
        <w:adjustRightInd/>
        <w:spacing w:after="150" w:line="238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Перечень и очередность реализации мероприятий по развитию транспортной инфраструктуры Мальцевского сельского поселения </w:t>
      </w:r>
      <w:proofErr w:type="spellStart"/>
      <w:r>
        <w:rPr>
          <w:sz w:val="28"/>
          <w:szCs w:val="28"/>
          <w:u w:val="single"/>
        </w:rPr>
        <w:t>Гагаринского</w:t>
      </w:r>
      <w:proofErr w:type="spellEnd"/>
      <w:r>
        <w:rPr>
          <w:sz w:val="28"/>
          <w:szCs w:val="28"/>
          <w:u w:val="single"/>
        </w:rPr>
        <w:t xml:space="preserve"> района Смоленской области.</w:t>
      </w:r>
    </w:p>
    <w:p w:rsidR="0015673F" w:rsidRDefault="0015673F" w:rsidP="00156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проектными решениями определен перечень планируемых для размещения объектов местного значения поселения.</w:t>
      </w:r>
    </w:p>
    <w:p w:rsidR="0015673F" w:rsidRDefault="0015673F" w:rsidP="0015673F">
      <w:pPr>
        <w:ind w:firstLine="284"/>
        <w:jc w:val="both"/>
        <w:rPr>
          <w:sz w:val="16"/>
          <w:szCs w:val="16"/>
        </w:rPr>
      </w:pPr>
    </w:p>
    <w:p w:rsidR="0015673F" w:rsidRDefault="0015673F" w:rsidP="00156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главных улиц;</w:t>
      </w:r>
    </w:p>
    <w:p w:rsidR="0015673F" w:rsidRDefault="0015673F" w:rsidP="001567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улиц в жилой застройке второстепенных.</w:t>
      </w:r>
    </w:p>
    <w:p w:rsidR="0015673F" w:rsidRDefault="0015673F" w:rsidP="0015673F">
      <w:pPr>
        <w:spacing w:after="150" w:line="238" w:lineRule="atLeast"/>
        <w:ind w:firstLine="709"/>
        <w:jc w:val="center"/>
        <w:rPr>
          <w:sz w:val="28"/>
          <w:szCs w:val="28"/>
        </w:rPr>
      </w:pPr>
    </w:p>
    <w:p w:rsidR="0015673F" w:rsidRDefault="0015673F" w:rsidP="0015673F">
      <w:pPr>
        <w:numPr>
          <w:ilvl w:val="1"/>
          <w:numId w:val="2"/>
        </w:numPr>
        <w:shd w:val="clear" w:color="auto" w:fill="FFFFFF"/>
        <w:tabs>
          <w:tab w:val="left" w:pos="1080"/>
        </w:tabs>
        <w:suppressAutoHyphens/>
        <w:autoSpaceDN/>
        <w:adjustRightInd/>
        <w:ind w:left="0" w:firstLine="709"/>
        <w:contextualSpacing/>
        <w:rPr>
          <w:bCs/>
          <w:sz w:val="28"/>
          <w:szCs w:val="24"/>
          <w:u w:val="single"/>
        </w:rPr>
      </w:pPr>
      <w:r>
        <w:rPr>
          <w:bCs/>
          <w:sz w:val="28"/>
          <w:u w:val="single"/>
        </w:rPr>
        <w:t>Оценка объемов и источников финансирования мероприятий развития транспортной инфраструктуры поселения.</w:t>
      </w:r>
    </w:p>
    <w:p w:rsidR="0015673F" w:rsidRDefault="0015673F" w:rsidP="0015673F">
      <w:pPr>
        <w:shd w:val="clear" w:color="auto" w:fill="FFFFFF"/>
        <w:tabs>
          <w:tab w:val="left" w:pos="1080"/>
        </w:tabs>
        <w:suppressAutoHyphens/>
        <w:ind w:firstLine="709"/>
        <w:rPr>
          <w:bCs/>
          <w:sz w:val="28"/>
          <w:u w:val="single"/>
        </w:rPr>
      </w:pPr>
    </w:p>
    <w:p w:rsidR="0015673F" w:rsidRDefault="0015673F" w:rsidP="0015673F">
      <w:pPr>
        <w:ind w:firstLine="709"/>
        <w:jc w:val="both"/>
        <w:rPr>
          <w:sz w:val="28"/>
        </w:rPr>
      </w:pPr>
      <w:r>
        <w:rPr>
          <w:spacing w:val="-1"/>
          <w:sz w:val="28"/>
        </w:rPr>
        <w:t>Общий объём средств, из бюджета Мальцевского сельского поселения на мероприя</w:t>
      </w:r>
      <w:r>
        <w:rPr>
          <w:sz w:val="28"/>
        </w:rPr>
        <w:t xml:space="preserve">тия по модернизации объектов улично-дорожной сети Мальцевского сельского поселения </w:t>
      </w:r>
      <w:proofErr w:type="spellStart"/>
      <w:r>
        <w:rPr>
          <w:sz w:val="28"/>
        </w:rPr>
        <w:t>Гагаринского</w:t>
      </w:r>
      <w:proofErr w:type="spellEnd"/>
      <w:r>
        <w:rPr>
          <w:sz w:val="28"/>
        </w:rPr>
        <w:t xml:space="preserve"> района Смоленской области на 2018 - 2022 годы, составляет 279,0 тыс.руб. </w:t>
      </w:r>
    </w:p>
    <w:p w:rsidR="0015673F" w:rsidRDefault="0015673F" w:rsidP="0015673F">
      <w:pPr>
        <w:rPr>
          <w:sz w:val="28"/>
          <w:u w:val="single"/>
        </w:rPr>
      </w:pPr>
      <w:r>
        <w:rPr>
          <w:color w:val="242424"/>
        </w:rPr>
        <w:tab/>
      </w:r>
    </w:p>
    <w:p w:rsidR="0015673F" w:rsidRDefault="0015673F" w:rsidP="0015673F">
      <w:pPr>
        <w:widowControl/>
        <w:numPr>
          <w:ilvl w:val="1"/>
          <w:numId w:val="2"/>
        </w:numPr>
        <w:autoSpaceDE/>
        <w:autoSpaceDN/>
        <w:adjustRightInd/>
        <w:ind w:left="0" w:firstLine="709"/>
        <w:jc w:val="both"/>
        <w:rPr>
          <w:sz w:val="28"/>
          <w:u w:val="single"/>
        </w:rPr>
      </w:pPr>
      <w:r>
        <w:rPr>
          <w:sz w:val="28"/>
          <w:u w:val="single"/>
        </w:rPr>
        <w:t>Сроки реализации Программы</w:t>
      </w:r>
    </w:p>
    <w:p w:rsidR="0015673F" w:rsidRDefault="0015673F" w:rsidP="0015673F">
      <w:pPr>
        <w:ind w:left="862"/>
        <w:jc w:val="both"/>
        <w:rPr>
          <w:sz w:val="28"/>
        </w:rPr>
      </w:pPr>
    </w:p>
    <w:p w:rsidR="0015673F" w:rsidRDefault="0015673F" w:rsidP="0015673F">
      <w:pPr>
        <w:ind w:firstLine="709"/>
        <w:jc w:val="both"/>
        <w:rPr>
          <w:sz w:val="28"/>
        </w:rPr>
      </w:pPr>
      <w:r>
        <w:rPr>
          <w:sz w:val="28"/>
        </w:rPr>
        <w:t>Действие Программы рассчитано на 5 лет с 2018 года по 2022</w:t>
      </w:r>
      <w:r>
        <w:rPr>
          <w:color w:val="FF0000"/>
          <w:sz w:val="28"/>
        </w:rPr>
        <w:t xml:space="preserve"> </w:t>
      </w:r>
      <w:r>
        <w:rPr>
          <w:sz w:val="28"/>
        </w:rPr>
        <w:t>год.</w:t>
      </w:r>
    </w:p>
    <w:p w:rsidR="0015673F" w:rsidRDefault="0015673F" w:rsidP="0015673F">
      <w:pPr>
        <w:ind w:firstLine="709"/>
        <w:jc w:val="center"/>
        <w:rPr>
          <w:sz w:val="24"/>
        </w:rPr>
      </w:pPr>
    </w:p>
    <w:p w:rsidR="0015673F" w:rsidRDefault="0015673F" w:rsidP="0015673F">
      <w:pPr>
        <w:widowControl/>
        <w:numPr>
          <w:ilvl w:val="1"/>
          <w:numId w:val="2"/>
        </w:numPr>
        <w:autoSpaceDE/>
        <w:autoSpaceDN/>
        <w:adjustRightInd/>
        <w:ind w:left="0" w:firstLine="709"/>
        <w:jc w:val="both"/>
        <w:rPr>
          <w:sz w:val="28"/>
        </w:rPr>
      </w:pPr>
      <w:r>
        <w:rPr>
          <w:sz w:val="28"/>
          <w:u w:val="single"/>
        </w:rPr>
        <w:t>Основные мероприятия Программы</w:t>
      </w:r>
    </w:p>
    <w:p w:rsidR="0015673F" w:rsidRDefault="004732BB" w:rsidP="004732BB">
      <w:pPr>
        <w:jc w:val="center"/>
        <w:rPr>
          <w:sz w:val="28"/>
        </w:rPr>
      </w:pPr>
      <w:r w:rsidRPr="00947852">
        <w:rPr>
          <w:bCs/>
          <w:i/>
          <w:iCs/>
          <w:sz w:val="24"/>
          <w:szCs w:val="24"/>
        </w:rPr>
        <w:t>(в редакции постановления от 25.12.2018 г. № 42)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2582"/>
        <w:gridCol w:w="937"/>
        <w:gridCol w:w="1097"/>
        <w:gridCol w:w="993"/>
        <w:gridCol w:w="1128"/>
        <w:gridCol w:w="1284"/>
        <w:gridCol w:w="1205"/>
      </w:tblGrid>
      <w:tr w:rsidR="0015673F" w:rsidTr="0015673F"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Наименование мероприятия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ind w:right="-7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Сумма</w:t>
            </w:r>
          </w:p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 руб.</w:t>
            </w:r>
          </w:p>
        </w:tc>
        <w:tc>
          <w:tcPr>
            <w:tcW w:w="5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Источники финансирования </w:t>
            </w:r>
          </w:p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 руб.</w:t>
            </w:r>
          </w:p>
        </w:tc>
      </w:tr>
      <w:tr w:rsidR="0015673F" w:rsidTr="0015673F">
        <w:tc>
          <w:tcPr>
            <w:tcW w:w="9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3F" w:rsidRDefault="001567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3F" w:rsidRDefault="001567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73F" w:rsidRDefault="0015673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</w:rPr>
              <w:t>федер</w:t>
            </w:r>
            <w:proofErr w:type="spellEnd"/>
            <w:r>
              <w:rPr>
                <w:rFonts w:eastAsia="Calibri"/>
              </w:rPr>
              <w:t>.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ind w:right="-108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</w:rPr>
              <w:t>обл-ной</w:t>
            </w:r>
            <w:proofErr w:type="spellEnd"/>
            <w:r>
              <w:rPr>
                <w:rFonts w:eastAsia="Calibri"/>
              </w:rPr>
              <w:t xml:space="preserve"> бюджет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ind w:right="-11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бюджет районный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бюджет поселения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внебюджетные средства</w:t>
            </w:r>
          </w:p>
        </w:tc>
      </w:tr>
      <w:tr w:rsidR="0015673F" w:rsidTr="0015673F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2018 год</w:t>
            </w:r>
          </w:p>
        </w:tc>
      </w:tr>
      <w:tr w:rsidR="0015673F" w:rsidTr="0015673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Межевание земельных участков под грунтовыми дорогами: </w:t>
            </w:r>
          </w:p>
          <w:p w:rsidR="0015673F" w:rsidRDefault="0015673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Автодорога № 1 (</w:t>
            </w:r>
            <w:proofErr w:type="spellStart"/>
            <w:r>
              <w:rPr>
                <w:rFonts w:eastAsia="Calibri"/>
                <w:b/>
              </w:rPr>
              <w:t>п.Батюшково</w:t>
            </w:r>
            <w:proofErr w:type="spellEnd"/>
            <w:r>
              <w:rPr>
                <w:rFonts w:eastAsia="Calibri"/>
                <w:b/>
              </w:rPr>
              <w:t>)</w:t>
            </w:r>
            <w:r>
              <w:rPr>
                <w:rFonts w:eastAsia="Calibri"/>
              </w:rPr>
              <w:t xml:space="preserve"> 1,060 км.</w:t>
            </w:r>
          </w:p>
          <w:p w:rsidR="0015673F" w:rsidRDefault="0015673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Автодорога № 2 </w:t>
            </w:r>
          </w:p>
          <w:p w:rsidR="0015673F" w:rsidRDefault="0015673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(д. </w:t>
            </w:r>
            <w:proofErr w:type="spellStart"/>
            <w:r>
              <w:rPr>
                <w:rFonts w:eastAsia="Calibri"/>
                <w:b/>
              </w:rPr>
              <w:t>Величково</w:t>
            </w:r>
            <w:proofErr w:type="spellEnd"/>
            <w:r>
              <w:rPr>
                <w:rFonts w:eastAsia="Calibri"/>
                <w:b/>
              </w:rPr>
              <w:t xml:space="preserve"> )</w:t>
            </w:r>
            <w:r>
              <w:rPr>
                <w:rFonts w:eastAsia="Calibri"/>
              </w:rPr>
              <w:t xml:space="preserve"> 1,813 км.</w:t>
            </w:r>
          </w:p>
          <w:p w:rsidR="0015673F" w:rsidRDefault="0015673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Автодорога № 1 </w:t>
            </w:r>
          </w:p>
          <w:p w:rsidR="0015673F" w:rsidRDefault="0015673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(д. </w:t>
            </w:r>
            <w:proofErr w:type="spellStart"/>
            <w:r>
              <w:rPr>
                <w:rFonts w:eastAsia="Calibri"/>
                <w:b/>
              </w:rPr>
              <w:t>Величково</w:t>
            </w:r>
            <w:proofErr w:type="spellEnd"/>
            <w:r>
              <w:rPr>
                <w:rFonts w:eastAsia="Calibri"/>
                <w:b/>
              </w:rPr>
              <w:t xml:space="preserve"> )</w:t>
            </w:r>
            <w:r>
              <w:rPr>
                <w:rFonts w:eastAsia="Calibri"/>
              </w:rPr>
              <w:t xml:space="preserve"> 0,840  км.</w:t>
            </w:r>
          </w:p>
          <w:p w:rsidR="0015673F" w:rsidRDefault="0015673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Автодорога  </w:t>
            </w:r>
          </w:p>
          <w:p w:rsidR="0015673F" w:rsidRDefault="0015673F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д.Мальцево,</w:t>
            </w:r>
            <w:r>
              <w:rPr>
                <w:rFonts w:eastAsia="Calibri"/>
              </w:rPr>
              <w:t>ул</w:t>
            </w:r>
            <w:proofErr w:type="spellEnd"/>
            <w:r>
              <w:rPr>
                <w:rFonts w:eastAsia="Calibri"/>
              </w:rPr>
              <w:t>. Центральная 0,996 км.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65,00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65,0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</w:tr>
      <w:tr w:rsidR="0015673F" w:rsidTr="0015673F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lastRenderedPageBreak/>
              <w:t>2019 год</w:t>
            </w:r>
          </w:p>
        </w:tc>
      </w:tr>
      <w:tr w:rsidR="0015673F" w:rsidTr="0015673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Межевание земельных участков под грунтовыми дорогами: </w:t>
            </w:r>
          </w:p>
          <w:p w:rsidR="0015673F" w:rsidRDefault="0015673F">
            <w:pPr>
              <w:jc w:val="both"/>
              <w:rPr>
                <w:rFonts w:eastAsia="Calibri"/>
              </w:rPr>
            </w:pPr>
          </w:p>
          <w:p w:rsidR="0015673F" w:rsidRDefault="0015673F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д.Мальцево</w:t>
            </w:r>
            <w:proofErr w:type="spellEnd"/>
          </w:p>
          <w:p w:rsidR="0015673F" w:rsidRDefault="0015673F">
            <w:pPr>
              <w:spacing w:line="276" w:lineRule="auto"/>
            </w:pPr>
            <w:r>
              <w:t>ул. Дачная )-0,473 км.</w:t>
            </w:r>
          </w:p>
          <w:p w:rsidR="0015673F" w:rsidRDefault="0015673F">
            <w:pPr>
              <w:spacing w:line="276" w:lineRule="auto"/>
            </w:pPr>
            <w:r>
              <w:t>ул. Лесная-0,425 км.</w:t>
            </w:r>
          </w:p>
          <w:p w:rsidR="0015673F" w:rsidRDefault="0015673F">
            <w:pPr>
              <w:spacing w:line="276" w:lineRule="auto"/>
            </w:pPr>
            <w:r>
              <w:t>ул. Луговая-0,245км.</w:t>
            </w:r>
          </w:p>
          <w:p w:rsidR="0015673F" w:rsidRDefault="0015673F">
            <w:pPr>
              <w:spacing w:line="276" w:lineRule="auto"/>
            </w:pPr>
            <w:r>
              <w:t>ул. Административная-0,223км.</w:t>
            </w:r>
          </w:p>
          <w:p w:rsidR="0015673F" w:rsidRDefault="0015673F">
            <w:pPr>
              <w:spacing w:line="276" w:lineRule="auto"/>
            </w:pPr>
            <w:r>
              <w:t>ул. Заречная-0,337 км.</w:t>
            </w:r>
          </w:p>
          <w:p w:rsidR="0015673F" w:rsidRDefault="0015673F">
            <w:pPr>
              <w:spacing w:line="276" w:lineRule="auto"/>
            </w:pPr>
            <w:r>
              <w:t>ул. Новая -0,317 км.</w:t>
            </w:r>
          </w:p>
          <w:p w:rsidR="0015673F" w:rsidRDefault="0015673F">
            <w:pPr>
              <w:spacing w:line="276" w:lineRule="auto"/>
            </w:pPr>
            <w:r>
              <w:t>ул.Мира, участок № 1-0,271 км.</w:t>
            </w:r>
          </w:p>
          <w:p w:rsidR="0015673F" w:rsidRDefault="0015673F">
            <w:pPr>
              <w:spacing w:line="276" w:lineRule="auto"/>
            </w:pPr>
            <w:r>
              <w:t xml:space="preserve">ул. </w:t>
            </w:r>
            <w:proofErr w:type="spellStart"/>
            <w:r>
              <w:t>Мира,участок</w:t>
            </w:r>
            <w:proofErr w:type="spellEnd"/>
            <w:r>
              <w:t xml:space="preserve"> № 2 -0,173 км.</w:t>
            </w:r>
          </w:p>
          <w:p w:rsidR="0015673F" w:rsidRDefault="0015673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д.Будаево</w:t>
            </w:r>
            <w:proofErr w:type="spellEnd"/>
          </w:p>
          <w:p w:rsidR="0015673F" w:rsidRDefault="0015673F">
            <w:pPr>
              <w:spacing w:line="276" w:lineRule="auto"/>
            </w:pPr>
            <w:r>
              <w:t>Участок № 1 - 0,392 км.</w:t>
            </w:r>
          </w:p>
          <w:p w:rsidR="0015673F" w:rsidRDefault="0015673F">
            <w:pPr>
              <w:spacing w:line="276" w:lineRule="auto"/>
            </w:pPr>
            <w:r>
              <w:t>ул.Смоленская- 0,224  км.</w:t>
            </w:r>
          </w:p>
          <w:p w:rsidR="0015673F" w:rsidRDefault="0015673F">
            <w:pPr>
              <w:spacing w:line="276" w:lineRule="auto"/>
            </w:pPr>
            <w:r>
              <w:t>Участок № 2 - 0,221 км.</w:t>
            </w:r>
          </w:p>
          <w:p w:rsidR="0015673F" w:rsidRDefault="0015673F">
            <w:pPr>
              <w:spacing w:line="276" w:lineRule="auto"/>
            </w:pPr>
            <w:r>
              <w:t>ул.Смоленская-0,241 км.</w:t>
            </w:r>
          </w:p>
          <w:p w:rsidR="0015673F" w:rsidRDefault="0015673F">
            <w:pPr>
              <w:spacing w:line="276" w:lineRule="auto"/>
            </w:pPr>
            <w:r>
              <w:t>Ул.Рассветная</w:t>
            </w:r>
          </w:p>
          <w:p w:rsidR="0015673F" w:rsidRDefault="0015673F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t>Автодорога № 1-0,295 км.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25 ,00</w:t>
            </w:r>
          </w:p>
          <w:p w:rsidR="0015673F" w:rsidRDefault="0015673F">
            <w:pPr>
              <w:jc w:val="both"/>
              <w:rPr>
                <w:rFonts w:eastAsia="Calibri"/>
              </w:rPr>
            </w:pPr>
          </w:p>
          <w:p w:rsidR="0015673F" w:rsidRDefault="0015673F">
            <w:pPr>
              <w:jc w:val="both"/>
              <w:rPr>
                <w:rFonts w:eastAsia="Calibri"/>
              </w:rPr>
            </w:pPr>
          </w:p>
          <w:p w:rsidR="0015673F" w:rsidRDefault="0015673F">
            <w:pPr>
              <w:jc w:val="both"/>
              <w:rPr>
                <w:rFonts w:eastAsia="Calibri"/>
              </w:rPr>
            </w:pPr>
          </w:p>
          <w:p w:rsidR="0015673F" w:rsidRDefault="001567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4732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</w:t>
            </w:r>
            <w:r w:rsidR="0015673F">
              <w:rPr>
                <w:rFonts w:eastAsia="Calibri"/>
              </w:rPr>
              <w:t>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</w:tr>
      <w:tr w:rsidR="0015673F" w:rsidTr="0015673F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2020 год</w:t>
            </w:r>
          </w:p>
        </w:tc>
      </w:tr>
      <w:tr w:rsidR="0015673F" w:rsidTr="0015673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jc w:val="both"/>
              <w:rPr>
                <w:rFonts w:eastAsia="Calibri"/>
              </w:rPr>
            </w:pPr>
          </w:p>
          <w:p w:rsidR="0015673F" w:rsidRDefault="0015673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Межевание земельных участков под грунтовыми дорогами: </w:t>
            </w:r>
          </w:p>
          <w:p w:rsidR="0015673F" w:rsidRDefault="0015673F">
            <w:pPr>
              <w:spacing w:line="276" w:lineRule="auto"/>
              <w:rPr>
                <w:rFonts w:eastAsia="Calibri"/>
              </w:rPr>
            </w:pPr>
          </w:p>
          <w:p w:rsidR="0015673F" w:rsidRDefault="0015673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д.Величково</w:t>
            </w:r>
            <w:proofErr w:type="spellEnd"/>
          </w:p>
          <w:p w:rsidR="0015673F" w:rsidRDefault="0015673F">
            <w:pPr>
              <w:spacing w:line="276" w:lineRule="auto"/>
            </w:pPr>
            <w:r>
              <w:t>Автодорога № 2-1,813 км.</w:t>
            </w:r>
          </w:p>
          <w:p w:rsidR="0015673F" w:rsidRDefault="0015673F">
            <w:pPr>
              <w:spacing w:line="276" w:lineRule="auto"/>
            </w:pPr>
            <w:r>
              <w:t>Автодорога № 3-0,500 км.</w:t>
            </w:r>
          </w:p>
          <w:p w:rsidR="0015673F" w:rsidRDefault="0015673F">
            <w:pPr>
              <w:spacing w:line="276" w:lineRule="auto"/>
            </w:pPr>
            <w:r>
              <w:t>Автодорога № 4- 0,443км.</w:t>
            </w:r>
          </w:p>
          <w:p w:rsidR="0015673F" w:rsidRDefault="0015673F">
            <w:pPr>
              <w:spacing w:line="276" w:lineRule="auto"/>
            </w:pPr>
            <w:r>
              <w:t>Автодорога № 5- 0,330км.</w:t>
            </w:r>
          </w:p>
          <w:p w:rsidR="0015673F" w:rsidRDefault="0015673F">
            <w:pPr>
              <w:spacing w:line="276" w:lineRule="auto"/>
            </w:pPr>
            <w:r>
              <w:t>Автодорога № 6- 0,426км.</w:t>
            </w:r>
          </w:p>
          <w:p w:rsidR="0015673F" w:rsidRDefault="0015673F">
            <w:pPr>
              <w:jc w:val="both"/>
            </w:pPr>
            <w:r>
              <w:t>Автодорога № 7 0,536км.</w:t>
            </w:r>
          </w:p>
          <w:p w:rsidR="0015673F" w:rsidRDefault="0015673F">
            <w:pPr>
              <w:jc w:val="both"/>
            </w:pPr>
          </w:p>
          <w:p w:rsidR="0015673F" w:rsidRDefault="0015673F">
            <w:pPr>
              <w:jc w:val="both"/>
            </w:pPr>
            <w:r>
              <w:rPr>
                <w:b/>
              </w:rPr>
              <w:t>д.Рябцево</w:t>
            </w:r>
            <w:r>
              <w:t>- 0,500 км.</w:t>
            </w:r>
          </w:p>
          <w:p w:rsidR="0015673F" w:rsidRDefault="0015673F">
            <w:pPr>
              <w:jc w:val="both"/>
            </w:pPr>
          </w:p>
          <w:p w:rsidR="0015673F" w:rsidRDefault="0015673F">
            <w:pPr>
              <w:jc w:val="both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Самково</w:t>
            </w:r>
            <w:proofErr w:type="spellEnd"/>
          </w:p>
          <w:p w:rsidR="0015673F" w:rsidRDefault="0015673F">
            <w:pPr>
              <w:spacing w:line="276" w:lineRule="auto"/>
            </w:pPr>
            <w:r>
              <w:t>Автодорога № 1-0,468 км.</w:t>
            </w:r>
          </w:p>
          <w:p w:rsidR="0015673F" w:rsidRDefault="0015673F">
            <w:pPr>
              <w:spacing w:line="276" w:lineRule="auto"/>
            </w:pPr>
            <w:r>
              <w:t>Автодорога № 2-0,108 км.</w:t>
            </w:r>
          </w:p>
          <w:p w:rsidR="0015673F" w:rsidRDefault="0015673F">
            <w:pPr>
              <w:spacing w:line="276" w:lineRule="auto"/>
            </w:pPr>
          </w:p>
          <w:p w:rsidR="0015673F" w:rsidRDefault="0015673F">
            <w:pPr>
              <w:spacing w:line="276" w:lineRule="auto"/>
            </w:pPr>
            <w:r>
              <w:t>.</w:t>
            </w:r>
          </w:p>
          <w:p w:rsidR="0015673F" w:rsidRDefault="0015673F">
            <w:pPr>
              <w:jc w:val="both"/>
              <w:rPr>
                <w:b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4732B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15673F">
              <w:rPr>
                <w:rFonts w:eastAsia="Calibri"/>
              </w:rPr>
              <w:t>,0</w:t>
            </w:r>
          </w:p>
          <w:p w:rsidR="0015673F" w:rsidRDefault="0015673F">
            <w:pPr>
              <w:jc w:val="both"/>
              <w:rPr>
                <w:rFonts w:eastAsia="Calibri"/>
              </w:rPr>
            </w:pPr>
          </w:p>
          <w:p w:rsidR="0015673F" w:rsidRDefault="0015673F">
            <w:pPr>
              <w:jc w:val="both"/>
              <w:rPr>
                <w:rFonts w:eastAsia="Calibri"/>
              </w:rPr>
            </w:pPr>
          </w:p>
          <w:p w:rsidR="0015673F" w:rsidRDefault="0015673F">
            <w:pPr>
              <w:jc w:val="both"/>
              <w:rPr>
                <w:rFonts w:eastAsia="Calibri"/>
              </w:rPr>
            </w:pPr>
          </w:p>
          <w:p w:rsidR="0015673F" w:rsidRDefault="0015673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4732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</w:t>
            </w:r>
            <w:r w:rsidR="0015673F">
              <w:rPr>
                <w:rFonts w:eastAsia="Calibri"/>
              </w:rPr>
              <w:t>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</w:tr>
      <w:tr w:rsidR="0015673F" w:rsidTr="0015673F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2021 год</w:t>
            </w:r>
          </w:p>
        </w:tc>
      </w:tr>
      <w:tr w:rsidR="0015673F" w:rsidTr="0015673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15673F">
            <w:pPr>
              <w:jc w:val="both"/>
              <w:rPr>
                <w:rFonts w:eastAsia="Calibri"/>
              </w:rPr>
            </w:pPr>
          </w:p>
          <w:p w:rsidR="0015673F" w:rsidRDefault="0015673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Межевание земельных </w:t>
            </w:r>
            <w:r>
              <w:rPr>
                <w:rFonts w:eastAsia="Calibri"/>
              </w:rPr>
              <w:lastRenderedPageBreak/>
              <w:t xml:space="preserve">участков под грунтовыми дорогами: </w:t>
            </w:r>
          </w:p>
          <w:p w:rsidR="0015673F" w:rsidRDefault="0015673F">
            <w:pPr>
              <w:jc w:val="both"/>
              <w:rPr>
                <w:rFonts w:eastAsia="Calibri"/>
              </w:rPr>
            </w:pPr>
          </w:p>
          <w:p w:rsidR="0015673F" w:rsidRDefault="0015673F">
            <w:pPr>
              <w:jc w:val="both"/>
              <w:rPr>
                <w:b/>
              </w:rPr>
            </w:pPr>
            <w:r>
              <w:rPr>
                <w:b/>
              </w:rPr>
              <w:t>д. Кузнечики</w:t>
            </w:r>
          </w:p>
          <w:p w:rsidR="0015673F" w:rsidRDefault="0015673F">
            <w:pPr>
              <w:spacing w:line="276" w:lineRule="auto"/>
            </w:pPr>
            <w:r>
              <w:t>Автодорога № 1-0,600 км.</w:t>
            </w:r>
          </w:p>
          <w:p w:rsidR="0015673F" w:rsidRDefault="0015673F">
            <w:pPr>
              <w:spacing w:line="276" w:lineRule="auto"/>
            </w:pPr>
            <w:r>
              <w:t>Автодорога № 2-0,100км.</w:t>
            </w:r>
          </w:p>
          <w:p w:rsidR="0015673F" w:rsidRDefault="0015673F">
            <w:pPr>
              <w:spacing w:line="276" w:lineRule="auto"/>
            </w:pPr>
            <w:r>
              <w:rPr>
                <w:b/>
              </w:rPr>
              <w:t>д. Колесники</w:t>
            </w:r>
            <w:r>
              <w:t xml:space="preserve"> - 0,300 км.</w:t>
            </w:r>
          </w:p>
          <w:p w:rsidR="0015673F" w:rsidRDefault="0015673F">
            <w:pPr>
              <w:spacing w:line="276" w:lineRule="auto"/>
              <w:rPr>
                <w:b/>
              </w:rPr>
            </w:pPr>
            <w:r>
              <w:rPr>
                <w:b/>
              </w:rPr>
              <w:t>д. Коренное</w:t>
            </w:r>
          </w:p>
          <w:p w:rsidR="0015673F" w:rsidRDefault="0015673F">
            <w:pPr>
              <w:spacing w:line="276" w:lineRule="auto"/>
            </w:pPr>
            <w:r>
              <w:t>Автодорога № 1-0,450 км.</w:t>
            </w:r>
          </w:p>
          <w:p w:rsidR="0015673F" w:rsidRDefault="0015673F">
            <w:pPr>
              <w:spacing w:line="276" w:lineRule="auto"/>
            </w:pPr>
            <w:r>
              <w:t>Автодорога № 2-0,500 км.</w:t>
            </w:r>
          </w:p>
          <w:p w:rsidR="0015673F" w:rsidRDefault="0015673F">
            <w:pPr>
              <w:spacing w:line="276" w:lineRule="auto"/>
            </w:pPr>
            <w:r>
              <w:t>Автодорога № 3- 0,195км.</w:t>
            </w:r>
          </w:p>
          <w:p w:rsidR="0015673F" w:rsidRDefault="0015673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Ефремово</w:t>
            </w:r>
            <w:proofErr w:type="spellEnd"/>
          </w:p>
          <w:p w:rsidR="0015673F" w:rsidRDefault="0015673F">
            <w:pPr>
              <w:spacing w:line="276" w:lineRule="auto"/>
            </w:pPr>
            <w:r>
              <w:t>ул. Победы- 0,370 км.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4732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25</w:t>
            </w:r>
            <w:r w:rsidR="0015673F">
              <w:rPr>
                <w:rFonts w:eastAsia="Calibri"/>
              </w:rPr>
              <w:t>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4732BB" w:rsidP="004732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</w:t>
            </w:r>
            <w:r w:rsidR="0015673F">
              <w:rPr>
                <w:rFonts w:eastAsia="Calibri"/>
              </w:rPr>
              <w:t>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</w:tr>
      <w:tr w:rsidR="0015673F" w:rsidTr="0015673F"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lastRenderedPageBreak/>
              <w:t>2022 год</w:t>
            </w:r>
          </w:p>
        </w:tc>
      </w:tr>
      <w:tr w:rsidR="0015673F" w:rsidTr="0015673F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15673F" w:rsidRDefault="0015673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Межевание земельных участков под грунтовыми дорогами: </w:t>
            </w:r>
          </w:p>
          <w:p w:rsidR="0015673F" w:rsidRDefault="0015673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д. </w:t>
            </w:r>
            <w:proofErr w:type="spellStart"/>
            <w:r>
              <w:rPr>
                <w:rFonts w:eastAsia="Calibri"/>
                <w:b/>
              </w:rPr>
              <w:t>Дитятино</w:t>
            </w:r>
            <w:proofErr w:type="spellEnd"/>
          </w:p>
          <w:p w:rsidR="0015673F" w:rsidRDefault="0015673F">
            <w:pPr>
              <w:spacing w:line="276" w:lineRule="auto"/>
            </w:pPr>
            <w:r>
              <w:t>Автодорога № 1-0,368 км.</w:t>
            </w:r>
          </w:p>
          <w:p w:rsidR="0015673F" w:rsidRDefault="0015673F">
            <w:pPr>
              <w:spacing w:line="276" w:lineRule="auto"/>
            </w:pPr>
            <w:r>
              <w:t>Автодорога № 2-0,300 км.</w:t>
            </w:r>
          </w:p>
          <w:p w:rsidR="0015673F" w:rsidRDefault="0015673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п.Батюшково</w:t>
            </w:r>
            <w:proofErr w:type="spellEnd"/>
          </w:p>
          <w:p w:rsidR="0015673F" w:rsidRDefault="0015673F">
            <w:pPr>
              <w:spacing w:line="276" w:lineRule="auto"/>
            </w:pPr>
            <w:r>
              <w:t>Автодорога № 2 -0,400 км.</w:t>
            </w:r>
          </w:p>
          <w:p w:rsidR="0015673F" w:rsidRDefault="0015673F">
            <w:pPr>
              <w:spacing w:line="276" w:lineRule="auto"/>
            </w:pPr>
            <w:r>
              <w:t>Автодорога № 3-0,220 км.</w:t>
            </w:r>
          </w:p>
          <w:p w:rsidR="0015673F" w:rsidRDefault="0015673F">
            <w:pPr>
              <w:spacing w:line="276" w:lineRule="auto"/>
            </w:pPr>
            <w:r>
              <w:t>Автодорога № 4-0,300 км.</w:t>
            </w:r>
          </w:p>
          <w:p w:rsidR="0015673F" w:rsidRDefault="0015673F">
            <w:pPr>
              <w:spacing w:line="276" w:lineRule="auto"/>
            </w:pPr>
            <w:r>
              <w:t>Автодорога № 5-0,190 км.</w:t>
            </w:r>
          </w:p>
          <w:p w:rsidR="0015673F" w:rsidRDefault="0015673F">
            <w:pPr>
              <w:spacing w:line="276" w:lineRule="auto"/>
            </w:pPr>
            <w:r>
              <w:t>Автодорога № 6-0,167 км.</w:t>
            </w:r>
          </w:p>
          <w:p w:rsidR="0015673F" w:rsidRDefault="0015673F">
            <w:pPr>
              <w:spacing w:line="276" w:lineRule="auto"/>
            </w:pPr>
            <w:r>
              <w:t>Автодорога № 7-0.390 км.</w:t>
            </w:r>
          </w:p>
          <w:p w:rsidR="0015673F" w:rsidRDefault="0015673F">
            <w:pPr>
              <w:spacing w:line="276" w:lineRule="auto"/>
            </w:pPr>
            <w:r>
              <w:t>Автодорога № 8- 0,430 км.</w:t>
            </w:r>
          </w:p>
          <w:p w:rsidR="0015673F" w:rsidRDefault="0015673F">
            <w:pPr>
              <w:spacing w:line="276" w:lineRule="auto"/>
            </w:pPr>
            <w:r>
              <w:t>Автодорога № 9- 0,176 км.</w:t>
            </w:r>
          </w:p>
          <w:p w:rsidR="0015673F" w:rsidRDefault="0015673F">
            <w:pPr>
              <w:spacing w:line="276" w:lineRule="auto"/>
            </w:pPr>
            <w:r>
              <w:t>Автодорога № 10-0,192 км.</w:t>
            </w:r>
          </w:p>
          <w:p w:rsidR="0015673F" w:rsidRDefault="0015673F">
            <w:pPr>
              <w:spacing w:line="276" w:lineRule="auto"/>
            </w:pPr>
            <w:r>
              <w:t>Автодорога № 11- 0,077км.</w:t>
            </w:r>
          </w:p>
          <w:p w:rsidR="0015673F" w:rsidRDefault="0015673F">
            <w:pPr>
              <w:spacing w:line="276" w:lineRule="auto"/>
            </w:pPr>
            <w:r>
              <w:t>Автодорога № 12-0,284 км.</w:t>
            </w:r>
          </w:p>
          <w:p w:rsidR="0015673F" w:rsidRDefault="0015673F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д.Батюшково</w:t>
            </w:r>
            <w:proofErr w:type="spellEnd"/>
          </w:p>
          <w:p w:rsidR="0015673F" w:rsidRDefault="0015673F">
            <w:pPr>
              <w:spacing w:line="276" w:lineRule="auto"/>
            </w:pPr>
            <w:r>
              <w:t>Автодорога № 1 -0,540 км.</w:t>
            </w:r>
          </w:p>
          <w:p w:rsidR="0015673F" w:rsidRDefault="0015673F">
            <w:pPr>
              <w:spacing w:line="276" w:lineRule="auto"/>
            </w:pPr>
            <w:r>
              <w:t>Автодорога № 2-0,453 км.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3F" w:rsidRDefault="004732B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15673F">
              <w:rPr>
                <w:rFonts w:eastAsia="Calibri"/>
              </w:rPr>
              <w:t>,0</w:t>
            </w:r>
          </w:p>
          <w:p w:rsidR="0015673F" w:rsidRDefault="0015673F">
            <w:pPr>
              <w:jc w:val="both"/>
              <w:rPr>
                <w:rFonts w:eastAsia="Calibri"/>
              </w:rPr>
            </w:pPr>
          </w:p>
          <w:p w:rsidR="0015673F" w:rsidRDefault="0015673F">
            <w:pPr>
              <w:jc w:val="both"/>
              <w:rPr>
                <w:rFonts w:eastAsia="Calibri"/>
              </w:rPr>
            </w:pPr>
          </w:p>
          <w:p w:rsidR="0015673F" w:rsidRDefault="0015673F">
            <w:pPr>
              <w:jc w:val="both"/>
              <w:rPr>
                <w:rFonts w:eastAsia="Calibri"/>
              </w:rPr>
            </w:pPr>
          </w:p>
          <w:p w:rsidR="0015673F" w:rsidRDefault="0015673F">
            <w:pPr>
              <w:jc w:val="both"/>
              <w:rPr>
                <w:rFonts w:eastAsia="Calibri"/>
              </w:rPr>
            </w:pPr>
          </w:p>
          <w:p w:rsidR="0015673F" w:rsidRDefault="0015673F">
            <w:pPr>
              <w:jc w:val="both"/>
              <w:rPr>
                <w:rFonts w:eastAsia="Calibri"/>
              </w:rPr>
            </w:pPr>
          </w:p>
          <w:p w:rsidR="0015673F" w:rsidRDefault="0015673F">
            <w:pPr>
              <w:jc w:val="both"/>
              <w:rPr>
                <w:rFonts w:eastAsia="Calibri"/>
              </w:rPr>
            </w:pPr>
          </w:p>
          <w:p w:rsidR="0015673F" w:rsidRDefault="001567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4732B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</w:t>
            </w:r>
            <w:r w:rsidR="0015673F">
              <w:rPr>
                <w:rFonts w:eastAsia="Calibri"/>
              </w:rPr>
              <w:t>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</w:tr>
      <w:tr w:rsidR="0015673F" w:rsidTr="0015673F"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Итого по программе</w:t>
            </w:r>
          </w:p>
        </w:tc>
        <w:tc>
          <w:tcPr>
            <w:tcW w:w="6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4732BB" w:rsidP="004732B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165</w:t>
            </w:r>
            <w:r w:rsidR="0015673F">
              <w:rPr>
                <w:rFonts w:eastAsia="Calibri"/>
                <w:b/>
              </w:rPr>
              <w:t>,0 тыс. руб.</w:t>
            </w:r>
          </w:p>
        </w:tc>
      </w:tr>
    </w:tbl>
    <w:p w:rsidR="0015673F" w:rsidRDefault="0015673F" w:rsidP="0015673F">
      <w:pPr>
        <w:jc w:val="both"/>
        <w:rPr>
          <w:sz w:val="24"/>
        </w:rPr>
      </w:pPr>
    </w:p>
    <w:p w:rsidR="0015673F" w:rsidRDefault="0015673F" w:rsidP="0015673F">
      <w:pPr>
        <w:widowControl/>
        <w:numPr>
          <w:ilvl w:val="1"/>
          <w:numId w:val="2"/>
        </w:numPr>
        <w:autoSpaceDE/>
        <w:autoSpaceDN/>
        <w:adjustRightInd/>
        <w:contextualSpacing/>
        <w:jc w:val="both"/>
      </w:pPr>
      <w:r>
        <w:rPr>
          <w:u w:val="single"/>
        </w:rPr>
        <w:t>Объемы и источники финансирования мероприятий</w:t>
      </w:r>
    </w:p>
    <w:p w:rsidR="0015673F" w:rsidRDefault="0015673F" w:rsidP="0015673F">
      <w:pPr>
        <w:ind w:left="862"/>
        <w:contextualSpacing/>
        <w:jc w:val="both"/>
      </w:pPr>
      <w:r>
        <w:t>а) по годам:</w:t>
      </w:r>
    </w:p>
    <w:p w:rsidR="004732BB" w:rsidRDefault="004732BB" w:rsidP="004732BB">
      <w:pPr>
        <w:jc w:val="center"/>
        <w:rPr>
          <w:sz w:val="28"/>
        </w:rPr>
      </w:pPr>
      <w:r w:rsidRPr="00947852">
        <w:rPr>
          <w:bCs/>
          <w:i/>
          <w:iCs/>
          <w:sz w:val="24"/>
          <w:szCs w:val="24"/>
        </w:rPr>
        <w:t>(в редакции постановления от 25.12.2018 г. № 42)</w:t>
      </w:r>
    </w:p>
    <w:p w:rsidR="0015673F" w:rsidRDefault="0015673F" w:rsidP="0015673F">
      <w:pPr>
        <w:ind w:left="862"/>
        <w:contextualSpacing/>
        <w:jc w:val="both"/>
      </w:pPr>
    </w:p>
    <w:p w:rsidR="0015673F" w:rsidRDefault="0015673F" w:rsidP="0015673F">
      <w:pPr>
        <w:ind w:left="862"/>
        <w:contextualSpacing/>
        <w:jc w:val="both"/>
      </w:pPr>
    </w:p>
    <w:p w:rsidR="0015673F" w:rsidRDefault="0015673F" w:rsidP="0015673F">
      <w:pPr>
        <w:ind w:left="862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8"/>
        <w:gridCol w:w="1502"/>
        <w:gridCol w:w="1270"/>
        <w:gridCol w:w="1079"/>
        <w:gridCol w:w="1233"/>
        <w:gridCol w:w="1680"/>
        <w:gridCol w:w="1018"/>
      </w:tblGrid>
      <w:tr w:rsidR="0015673F" w:rsidTr="0015673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Источник финансирования (год)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Федеральный бюджет</w:t>
            </w:r>
          </w:p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Областной бюджет</w:t>
            </w:r>
          </w:p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тыс.руб.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Бюджет района</w:t>
            </w:r>
          </w:p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Бюджет поселения</w:t>
            </w:r>
          </w:p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Внебюджетные средства</w:t>
            </w:r>
          </w:p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тыс.руб.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Итого по году</w:t>
            </w:r>
          </w:p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тыс.руб.</w:t>
            </w:r>
          </w:p>
        </w:tc>
      </w:tr>
      <w:tr w:rsidR="0015673F" w:rsidTr="0015673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2018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 w:rsidP="004732B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6</w:t>
            </w:r>
            <w:r w:rsidR="004732BB">
              <w:rPr>
                <w:rFonts w:eastAsia="Calibri"/>
              </w:rPr>
              <w:t>5</w:t>
            </w:r>
            <w:r>
              <w:rPr>
                <w:rFonts w:eastAsia="Calibri"/>
              </w:rPr>
              <w:t>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4732B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65</w:t>
            </w:r>
            <w:r w:rsidR="0015673F">
              <w:rPr>
                <w:rFonts w:eastAsia="Calibri"/>
              </w:rPr>
              <w:t>,0</w:t>
            </w:r>
          </w:p>
        </w:tc>
      </w:tr>
      <w:tr w:rsidR="0015673F" w:rsidTr="0015673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2019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4732B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  <w:r w:rsidR="0015673F">
              <w:rPr>
                <w:rFonts w:eastAsia="Calibri"/>
              </w:rPr>
              <w:t>5,0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4732B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</w:t>
            </w:r>
            <w:r w:rsidR="0015673F">
              <w:rPr>
                <w:rFonts w:eastAsia="Calibri"/>
              </w:rPr>
              <w:t>5,0</w:t>
            </w:r>
          </w:p>
        </w:tc>
      </w:tr>
      <w:tr w:rsidR="0015673F" w:rsidTr="0015673F">
        <w:trPr>
          <w:trHeight w:val="19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4732B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</w:t>
            </w:r>
            <w:r w:rsidR="0015673F">
              <w:rPr>
                <w:rFonts w:eastAsia="Calibri"/>
              </w:rPr>
              <w:t>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4732B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</w:t>
            </w:r>
            <w:r w:rsidR="0015673F">
              <w:rPr>
                <w:rFonts w:eastAsia="Calibri"/>
              </w:rPr>
              <w:t>,0</w:t>
            </w:r>
          </w:p>
        </w:tc>
      </w:tr>
      <w:tr w:rsidR="0015673F" w:rsidTr="0015673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4732B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</w:t>
            </w:r>
            <w:r w:rsidR="0015673F">
              <w:rPr>
                <w:rFonts w:eastAsia="Calibri"/>
              </w:rPr>
              <w:t>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4732BB" w:rsidP="004732B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</w:t>
            </w:r>
            <w:r w:rsidR="0015673F">
              <w:rPr>
                <w:rFonts w:eastAsia="Calibri"/>
              </w:rPr>
              <w:t>,0</w:t>
            </w:r>
          </w:p>
        </w:tc>
      </w:tr>
      <w:tr w:rsidR="0015673F" w:rsidTr="0015673F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4732B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</w:t>
            </w:r>
            <w:r w:rsidR="0015673F">
              <w:rPr>
                <w:rFonts w:eastAsia="Calibri"/>
              </w:rPr>
              <w:t>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4732B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25</w:t>
            </w:r>
            <w:r w:rsidR="0015673F">
              <w:rPr>
                <w:rFonts w:eastAsia="Calibri"/>
              </w:rPr>
              <w:t>,0</w:t>
            </w:r>
          </w:p>
        </w:tc>
      </w:tr>
    </w:tbl>
    <w:p w:rsidR="0015673F" w:rsidRDefault="0015673F" w:rsidP="0015673F"/>
    <w:p w:rsidR="0015673F" w:rsidRDefault="0015673F" w:rsidP="0015673F">
      <w:pPr>
        <w:ind w:left="862"/>
        <w:contextualSpacing/>
        <w:jc w:val="both"/>
      </w:pPr>
      <w:r>
        <w:t>б) по направлениям деятельности:</w:t>
      </w:r>
    </w:p>
    <w:p w:rsidR="004732BB" w:rsidRDefault="004732BB" w:rsidP="004732BB">
      <w:pPr>
        <w:jc w:val="center"/>
        <w:rPr>
          <w:sz w:val="28"/>
        </w:rPr>
      </w:pPr>
      <w:r w:rsidRPr="00947852">
        <w:rPr>
          <w:bCs/>
          <w:i/>
          <w:iCs/>
          <w:sz w:val="24"/>
          <w:szCs w:val="24"/>
        </w:rPr>
        <w:t>(в редакции постановления от 25.12.2018 г. № 42)</w:t>
      </w:r>
    </w:p>
    <w:p w:rsidR="0015673F" w:rsidRDefault="0015673F" w:rsidP="001567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1543"/>
        <w:gridCol w:w="1251"/>
        <w:gridCol w:w="1018"/>
        <w:gridCol w:w="1233"/>
        <w:gridCol w:w="1700"/>
        <w:gridCol w:w="1000"/>
      </w:tblGrid>
      <w:tr w:rsidR="0015673F" w:rsidTr="0015673F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 xml:space="preserve">Источник финансирования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Федеральный бюджет</w:t>
            </w:r>
          </w:p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тыс.руб.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Областной бюджет</w:t>
            </w:r>
          </w:p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тыс.руб.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Бюджет района</w:t>
            </w:r>
          </w:p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тыс.руб.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Бюджет поселения</w:t>
            </w:r>
          </w:p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тыс.руб.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Внебюджетные средства</w:t>
            </w:r>
          </w:p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тыс.руб.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Всего</w:t>
            </w:r>
          </w:p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тыс.руб.</w:t>
            </w:r>
          </w:p>
        </w:tc>
      </w:tr>
      <w:tr w:rsidR="0015673F" w:rsidTr="0015673F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lastRenderedPageBreak/>
              <w:t>оформление дорог в собственность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331,0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1</w:t>
            </w:r>
            <w:r w:rsidR="004732BB">
              <w:rPr>
                <w:rFonts w:eastAsia="Calibri"/>
              </w:rPr>
              <w:t>65</w:t>
            </w:r>
            <w:r>
              <w:rPr>
                <w:rFonts w:eastAsia="Calibri"/>
              </w:rPr>
              <w:t>,0</w:t>
            </w:r>
          </w:p>
        </w:tc>
      </w:tr>
      <w:tr w:rsidR="0015673F" w:rsidTr="0015673F"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прочие мероприятия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73F" w:rsidRDefault="0015673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0,0</w:t>
            </w:r>
          </w:p>
        </w:tc>
      </w:tr>
    </w:tbl>
    <w:p w:rsidR="0015673F" w:rsidRDefault="0015673F" w:rsidP="0015673F">
      <w:pPr>
        <w:jc w:val="both"/>
      </w:pPr>
    </w:p>
    <w:p w:rsidR="0015673F" w:rsidRDefault="0015673F" w:rsidP="0015673F">
      <w:pPr>
        <w:widowControl/>
        <w:numPr>
          <w:ilvl w:val="1"/>
          <w:numId w:val="2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Оценка</w:t>
      </w:r>
      <w:r>
        <w:rPr>
          <w:sz w:val="28"/>
          <w:u w:val="single"/>
        </w:rPr>
        <w:t xml:space="preserve"> эффективности мероприятий Программы</w:t>
      </w:r>
    </w:p>
    <w:p w:rsidR="0015673F" w:rsidRDefault="0015673F" w:rsidP="0015673F">
      <w:pPr>
        <w:jc w:val="both"/>
        <w:rPr>
          <w:sz w:val="24"/>
          <w:szCs w:val="24"/>
          <w:u w:val="single"/>
        </w:rPr>
      </w:pPr>
    </w:p>
    <w:p w:rsidR="0015673F" w:rsidRDefault="0015673F" w:rsidP="0015673F">
      <w:pPr>
        <w:suppressAutoHyphens/>
        <w:ind w:firstLine="709"/>
        <w:jc w:val="both"/>
        <w:rPr>
          <w:b/>
          <w:lang w:eastAsia="ar-SA"/>
        </w:rPr>
      </w:pPr>
      <w:r>
        <w:rPr>
          <w:sz w:val="28"/>
          <w:szCs w:val="28"/>
          <w:lang w:eastAsia="ar-SA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транспортной инфраструктуры сельского поселения в рамках выделенных приоритетов проводится ежегодный мониторинг по основным целевым показателям социально-экономического развития</w:t>
      </w:r>
      <w:r>
        <w:rPr>
          <w:lang w:eastAsia="ar-SA"/>
        </w:rPr>
        <w:t xml:space="preserve"> </w:t>
      </w:r>
      <w:r>
        <w:rPr>
          <w:sz w:val="28"/>
          <w:szCs w:val="28"/>
          <w:lang w:eastAsia="ar-SA"/>
        </w:rPr>
        <w:t>территории поселения.</w:t>
      </w:r>
    </w:p>
    <w:p w:rsidR="0015673F" w:rsidRDefault="0015673F" w:rsidP="0015673F">
      <w:pPr>
        <w:jc w:val="both"/>
        <w:rPr>
          <w:u w:val="single"/>
        </w:rPr>
      </w:pPr>
    </w:p>
    <w:p w:rsidR="0015673F" w:rsidRDefault="0015673F" w:rsidP="0015673F">
      <w:pPr>
        <w:widowControl/>
        <w:numPr>
          <w:ilvl w:val="1"/>
          <w:numId w:val="2"/>
        </w:numPr>
        <w:autoSpaceDE/>
        <w:autoSpaceDN/>
        <w:adjustRightInd/>
        <w:ind w:left="0" w:firstLine="709"/>
        <w:contextualSpacing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Организация контроля за выполнением программы</w:t>
      </w:r>
    </w:p>
    <w:p w:rsidR="0015673F" w:rsidRDefault="0015673F" w:rsidP="0015673F">
      <w:pPr>
        <w:suppressAutoHyphens/>
        <w:spacing w:before="100" w:after="100" w:line="100" w:lineRule="atLeast"/>
        <w:ind w:firstLine="709"/>
        <w:jc w:val="both"/>
        <w:rPr>
          <w:sz w:val="24"/>
          <w:szCs w:val="24"/>
          <w:lang w:eastAsia="ar-SA"/>
        </w:rPr>
      </w:pPr>
      <w:r>
        <w:rPr>
          <w:sz w:val="28"/>
          <w:szCs w:val="28"/>
          <w:lang w:eastAsia="ar-SA"/>
        </w:rPr>
        <w:t>Ежегодный анализ реализации Программы осуществляет Администрация Мальцевского сельского поселения, Совет депутатов поселения заслушивает ежегодно отчёт главы поселения о работе за год, в т. числе и по реализации данной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15673F" w:rsidRDefault="0015673F" w:rsidP="0015673F">
      <w:pPr>
        <w:jc w:val="both"/>
      </w:pPr>
    </w:p>
    <w:p w:rsidR="0015673F" w:rsidRDefault="0015673F" w:rsidP="0015673F">
      <w:pPr>
        <w:jc w:val="both"/>
      </w:pPr>
    </w:p>
    <w:p w:rsidR="0015673F" w:rsidRDefault="0015673F" w:rsidP="0015673F">
      <w:pPr>
        <w:jc w:val="both"/>
      </w:pPr>
    </w:p>
    <w:p w:rsidR="0015673F" w:rsidRDefault="0015673F" w:rsidP="0015673F">
      <w:pPr>
        <w:tabs>
          <w:tab w:val="left" w:pos="0"/>
        </w:tabs>
        <w:ind w:left="426"/>
        <w:jc w:val="both"/>
        <w:rPr>
          <w:sz w:val="28"/>
          <w:szCs w:val="28"/>
        </w:rPr>
      </w:pPr>
    </w:p>
    <w:p w:rsidR="0015673F" w:rsidRDefault="0015673F" w:rsidP="0015673F">
      <w:pPr>
        <w:tabs>
          <w:tab w:val="left" w:pos="1065"/>
        </w:tabs>
        <w:rPr>
          <w:sz w:val="28"/>
        </w:rPr>
      </w:pPr>
    </w:p>
    <w:p w:rsidR="009C57DF" w:rsidRDefault="009C57DF" w:rsidP="00B476A9">
      <w:pPr>
        <w:jc w:val="both"/>
        <w:rPr>
          <w:sz w:val="24"/>
          <w:szCs w:val="24"/>
        </w:rPr>
      </w:pPr>
    </w:p>
    <w:p w:rsidR="00997EFA" w:rsidRPr="006764C9" w:rsidRDefault="00997EFA" w:rsidP="00B476A9">
      <w:pPr>
        <w:jc w:val="both"/>
        <w:rPr>
          <w:sz w:val="28"/>
          <w:szCs w:val="28"/>
        </w:rPr>
      </w:pPr>
    </w:p>
    <w:sectPr w:rsidR="00997EFA" w:rsidRPr="006764C9" w:rsidSect="00A9778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1E1"/>
    <w:multiLevelType w:val="multilevel"/>
    <w:tmpl w:val="58C4C7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8AA43CC"/>
    <w:multiLevelType w:val="hybridMultilevel"/>
    <w:tmpl w:val="7AB2A44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496D"/>
    <w:rsid w:val="00001209"/>
    <w:rsid w:val="00033627"/>
    <w:rsid w:val="000A5134"/>
    <w:rsid w:val="000C2F1D"/>
    <w:rsid w:val="000C30CC"/>
    <w:rsid w:val="000C50C0"/>
    <w:rsid w:val="000D1BF8"/>
    <w:rsid w:val="000D79BD"/>
    <w:rsid w:val="000E27F5"/>
    <w:rsid w:val="00121B2C"/>
    <w:rsid w:val="0015673F"/>
    <w:rsid w:val="0018626D"/>
    <w:rsid w:val="001E0ADE"/>
    <w:rsid w:val="001F1F1B"/>
    <w:rsid w:val="002055D1"/>
    <w:rsid w:val="0022509D"/>
    <w:rsid w:val="00247F08"/>
    <w:rsid w:val="00265822"/>
    <w:rsid w:val="00280EA1"/>
    <w:rsid w:val="00292B5E"/>
    <w:rsid w:val="00293064"/>
    <w:rsid w:val="002E1C7E"/>
    <w:rsid w:val="00300F07"/>
    <w:rsid w:val="004036BD"/>
    <w:rsid w:val="0047156C"/>
    <w:rsid w:val="004732BB"/>
    <w:rsid w:val="00497702"/>
    <w:rsid w:val="004B68A6"/>
    <w:rsid w:val="004F6727"/>
    <w:rsid w:val="00500E31"/>
    <w:rsid w:val="00547A66"/>
    <w:rsid w:val="00567409"/>
    <w:rsid w:val="00585A46"/>
    <w:rsid w:val="005E2DEE"/>
    <w:rsid w:val="005F3874"/>
    <w:rsid w:val="00634E37"/>
    <w:rsid w:val="0065582E"/>
    <w:rsid w:val="006649C2"/>
    <w:rsid w:val="006764C9"/>
    <w:rsid w:val="00702663"/>
    <w:rsid w:val="00791A56"/>
    <w:rsid w:val="007C7628"/>
    <w:rsid w:val="008225A2"/>
    <w:rsid w:val="00851B20"/>
    <w:rsid w:val="00874F8E"/>
    <w:rsid w:val="00892D33"/>
    <w:rsid w:val="00944B57"/>
    <w:rsid w:val="00947852"/>
    <w:rsid w:val="00997EFA"/>
    <w:rsid w:val="009C57DF"/>
    <w:rsid w:val="00A22D30"/>
    <w:rsid w:val="00A97784"/>
    <w:rsid w:val="00AF5E66"/>
    <w:rsid w:val="00B3591E"/>
    <w:rsid w:val="00B476A9"/>
    <w:rsid w:val="00BD583C"/>
    <w:rsid w:val="00C47FCF"/>
    <w:rsid w:val="00C953EA"/>
    <w:rsid w:val="00CA2429"/>
    <w:rsid w:val="00CC71E1"/>
    <w:rsid w:val="00D10A01"/>
    <w:rsid w:val="00D1496D"/>
    <w:rsid w:val="00D36041"/>
    <w:rsid w:val="00D5259E"/>
    <w:rsid w:val="00D62C34"/>
    <w:rsid w:val="00D9378C"/>
    <w:rsid w:val="00DC02AA"/>
    <w:rsid w:val="00DD3F24"/>
    <w:rsid w:val="00DF50A2"/>
    <w:rsid w:val="00E1177F"/>
    <w:rsid w:val="00E322A3"/>
    <w:rsid w:val="00E81D68"/>
    <w:rsid w:val="00E95E16"/>
    <w:rsid w:val="00EA50D8"/>
    <w:rsid w:val="00EB562D"/>
    <w:rsid w:val="00EC7D11"/>
    <w:rsid w:val="00F10EE4"/>
    <w:rsid w:val="00F76642"/>
    <w:rsid w:val="00FE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57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496D"/>
    <w:pPr>
      <w:widowControl w:val="0"/>
      <w:autoSpaceDE w:val="0"/>
      <w:autoSpaceDN w:val="0"/>
      <w:adjustRightInd w:val="0"/>
      <w:spacing w:after="0" w:line="360" w:lineRule="atLeast"/>
      <w:ind w:right="19772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764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C57DF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9C5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 Знак"/>
    <w:basedOn w:val="a"/>
    <w:unhideWhenUsed/>
    <w:rsid w:val="009C57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9C57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semiHidden/>
    <w:rsid w:val="009C57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97784"/>
    <w:pPr>
      <w:ind w:left="720"/>
      <w:contextualSpacing/>
    </w:pPr>
  </w:style>
  <w:style w:type="table" w:styleId="a5">
    <w:name w:val="Table Grid"/>
    <w:basedOn w:val="a1"/>
    <w:uiPriority w:val="59"/>
    <w:rsid w:val="000A5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94330-4D1B-433B-8395-69C3FBC6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3327</Words>
  <Characters>18965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68</cp:revision>
  <cp:lastPrinted>2016-12-19T12:53:00Z</cp:lastPrinted>
  <dcterms:created xsi:type="dcterms:W3CDTF">2015-10-09T11:11:00Z</dcterms:created>
  <dcterms:modified xsi:type="dcterms:W3CDTF">2018-12-25T12:04:00Z</dcterms:modified>
</cp:coreProperties>
</file>